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6D45E">
      <w:pPr>
        <w:pStyle w:val="2"/>
        <w:numPr>
          <w:ilvl w:val="0"/>
          <w:numId w:val="0"/>
        </w:numPr>
        <w:rPr>
          <w:b/>
        </w:rPr>
      </w:pPr>
    </w:p>
    <w:p w14:paraId="65579DA2"/>
    <w:tbl>
      <w:tblPr>
        <w:tblStyle w:val="9"/>
        <w:tblW w:w="4263" w:type="pct"/>
        <w:tblInd w:w="1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3"/>
        <w:gridCol w:w="605"/>
        <w:gridCol w:w="1563"/>
      </w:tblGrid>
      <w:tr w14:paraId="4804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3" w:type="pct"/>
            <w:vMerge w:val="restart"/>
          </w:tcPr>
          <w:p w14:paraId="57D50BA7">
            <w:pPr>
              <w:spacing w:line="280" w:lineRule="exact"/>
              <w:jc w:val="center"/>
              <w:rPr>
                <w:rFonts w:ascii="Times New Roman" w:hAnsi="Times New Roman" w:eastAsia="仿宋"/>
                <w:b/>
              </w:rPr>
            </w:pPr>
            <w:bookmarkStart w:id="0" w:name="_Ref378443673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-831850</wp:posOffset>
                  </wp:positionH>
                  <wp:positionV relativeFrom="paragraph">
                    <wp:posOffset>4445</wp:posOffset>
                  </wp:positionV>
                  <wp:extent cx="651510" cy="838200"/>
                  <wp:effectExtent l="0" t="0" r="0" b="0"/>
                  <wp:wrapNone/>
                  <wp:docPr id="4" name="Picture 4" descr="社徽彩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社徽彩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Times New Roman" w:hAnsi="Times New Roman" w:eastAsia="仿宋"/>
                <w:b/>
              </w:rPr>
              <w:t>中  国  船  级  社</w:t>
            </w:r>
          </w:p>
          <w:p w14:paraId="6F780C04">
            <w:pPr>
              <w:spacing w:line="280" w:lineRule="exact"/>
              <w:jc w:val="center"/>
              <w:rPr>
                <w:rFonts w:ascii="Times New Roman" w:hAnsi="Times New Roman" w:eastAsia="仿宋"/>
                <w:b/>
              </w:rPr>
            </w:pPr>
            <w:r>
              <w:rPr>
                <w:rFonts w:ascii="Times New Roman" w:hAnsi="Times New Roman" w:eastAsia="仿宋"/>
                <w:b/>
              </w:rPr>
              <w:t>CHINA CLASSIFICATION SOCIETY</w:t>
            </w:r>
          </w:p>
          <w:p w14:paraId="244E05E0">
            <w:pPr>
              <w:spacing w:before="120" w:beforeLines="50" w:line="280" w:lineRule="exact"/>
              <w:jc w:val="center"/>
              <w:rPr>
                <w:rFonts w:ascii="Times New Roman" w:hAnsi="Times New Roman" w:eastAsia="仿宋"/>
                <w:b/>
              </w:rPr>
            </w:pPr>
            <w:r>
              <w:rPr>
                <w:rFonts w:hint="eastAsia" w:ascii="Times New Roman" w:hAnsi="Times New Roman" w:eastAsia="仿宋"/>
                <w:b/>
              </w:rPr>
              <w:t>船舶/海上设施营运检验服务通知单</w:t>
            </w:r>
          </w:p>
          <w:p w14:paraId="0653663B">
            <w:pPr>
              <w:spacing w:line="28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b/>
                <w:sz w:val="16"/>
                <w:szCs w:val="16"/>
              </w:rPr>
              <w:t>REQUEST</w:t>
            </w:r>
            <w:r>
              <w:rPr>
                <w:rFonts w:ascii="Times New Roman" w:hAnsi="Times New Roman" w:eastAsia="仿宋"/>
                <w:b/>
                <w:sz w:val="16"/>
                <w:szCs w:val="16"/>
              </w:rPr>
              <w:t xml:space="preserve"> FOR SURVEYS OF SHIP</w:t>
            </w:r>
            <w:r>
              <w:rPr>
                <w:rFonts w:hint="eastAsia" w:ascii="Times New Roman" w:hAnsi="Times New Roman" w:eastAsia="仿宋"/>
                <w:b/>
                <w:sz w:val="16"/>
                <w:szCs w:val="16"/>
              </w:rPr>
              <w:t>/UNIT</w:t>
            </w:r>
            <w:r>
              <w:rPr>
                <w:rFonts w:ascii="Times New Roman" w:hAnsi="Times New Roman" w:eastAsia="仿宋"/>
                <w:b/>
                <w:sz w:val="16"/>
                <w:szCs w:val="16"/>
              </w:rPr>
              <w:t xml:space="preserve"> IN SERVICE</w:t>
            </w:r>
          </w:p>
        </w:tc>
        <w:tc>
          <w:tcPr>
            <w:tcW w:w="1207" w:type="pct"/>
            <w:gridSpan w:val="2"/>
          </w:tcPr>
          <w:p w14:paraId="2B712E33">
            <w:pPr>
              <w:jc w:val="righ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24"/>
                <w:szCs w:val="16"/>
              </w:rPr>
              <w:t>Form AFC-</w:t>
            </w:r>
            <w:r>
              <w:rPr>
                <w:rFonts w:hint="eastAsia" w:ascii="Times New Roman" w:hAnsi="Times New Roman" w:eastAsia="仿宋"/>
                <w:sz w:val="24"/>
                <w:szCs w:val="16"/>
              </w:rPr>
              <w:t>1</w:t>
            </w:r>
          </w:p>
        </w:tc>
      </w:tr>
      <w:tr w14:paraId="185A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3" w:type="pct"/>
            <w:vMerge w:val="continue"/>
          </w:tcPr>
          <w:p w14:paraId="24A40590">
            <w:pPr>
              <w:rPr>
                <w:rFonts w:ascii="Times New Roman" w:hAnsi="Times New Roman" w:eastAsia="仿宋"/>
              </w:rPr>
            </w:pPr>
          </w:p>
        </w:tc>
        <w:tc>
          <w:tcPr>
            <w:tcW w:w="337" w:type="pct"/>
            <w:vAlign w:val="bottom"/>
          </w:tcPr>
          <w:p w14:paraId="7A842442">
            <w:pPr>
              <w:jc w:val="righ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t>No.</w:t>
            </w:r>
          </w:p>
        </w:tc>
        <w:tc>
          <w:tcPr>
            <w:tcW w:w="870" w:type="pct"/>
            <w:tcBorders>
              <w:bottom w:val="single" w:color="auto" w:sz="4" w:space="0"/>
            </w:tcBorders>
            <w:vAlign w:val="bottom"/>
          </w:tcPr>
          <w:p w14:paraId="104ABB52">
            <w:pPr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</w:tr>
    </w:tbl>
    <w:p w14:paraId="509C049A">
      <w:pPr>
        <w:spacing w:before="120" w:beforeLines="50" w:line="200" w:lineRule="exact"/>
        <w:rPr>
          <w:rFonts w:ascii="Times New Roman" w:hAnsi="Times New Roman" w:eastAsia="仿宋"/>
          <w:sz w:val="16"/>
          <w:szCs w:val="16"/>
        </w:rPr>
      </w:pPr>
    </w:p>
    <w:p w14:paraId="10CBB98E">
      <w:pPr>
        <w:spacing w:before="120" w:beforeLines="50" w:line="200" w:lineRule="exact"/>
        <w:rPr>
          <w:rFonts w:ascii="Times New Roman" w:hAnsi="Times New Roman" w:eastAsia="仿宋"/>
          <w:sz w:val="16"/>
          <w:szCs w:val="16"/>
        </w:rPr>
      </w:pPr>
      <w:r>
        <w:rPr>
          <w:rFonts w:hint="eastAsia" w:ascii="Times New Roman" w:hAnsi="Times New Roman" w:eastAsia="仿宋"/>
          <w:sz w:val="16"/>
          <w:szCs w:val="16"/>
        </w:rPr>
        <w:t>下列署名方要求中国船级社按照CCS规范和/或相关法定要求对船舶/海上设施提供检验和发证服务，我方将提供必要的图纸资料和充分安全的检验条件，并承诺支付相关费用。</w:t>
      </w:r>
    </w:p>
    <w:p w14:paraId="4FD573C0">
      <w:pPr>
        <w:spacing w:after="120" w:afterLines="50" w:line="200" w:lineRule="exact"/>
        <w:rPr>
          <w:rFonts w:ascii="Times New Roman" w:hAnsi="Times New Roman" w:eastAsia="仿宋"/>
          <w:sz w:val="16"/>
          <w:szCs w:val="16"/>
        </w:rPr>
      </w:pPr>
      <w:r>
        <w:rPr>
          <w:rFonts w:ascii="Times New Roman" w:hAnsi="Times New Roman" w:eastAsia="仿宋"/>
          <w:sz w:val="16"/>
          <w:szCs w:val="16"/>
        </w:rPr>
        <w:t>The undersigned</w:t>
      </w:r>
      <w:r>
        <w:rPr>
          <w:rFonts w:hint="eastAsia" w:ascii="Times New Roman" w:hAnsi="Times New Roman" w:eastAsia="仿宋"/>
          <w:sz w:val="16"/>
          <w:szCs w:val="16"/>
        </w:rPr>
        <w:t xml:space="preserve"> hereby</w:t>
      </w:r>
      <w:r>
        <w:rPr>
          <w:rFonts w:ascii="Times New Roman" w:hAnsi="Times New Roman" w:eastAsia="仿宋"/>
          <w:sz w:val="16"/>
          <w:szCs w:val="16"/>
        </w:rPr>
        <w:t xml:space="preserve"> requests CHINA CLASSIFICATION SOCIETY to </w:t>
      </w:r>
      <w:r>
        <w:rPr>
          <w:rFonts w:hint="eastAsia" w:ascii="Times New Roman" w:hAnsi="Times New Roman" w:eastAsia="仿宋"/>
          <w:sz w:val="16"/>
          <w:szCs w:val="16"/>
        </w:rPr>
        <w:t xml:space="preserve">provide the </w:t>
      </w:r>
      <w:r>
        <w:rPr>
          <w:rFonts w:ascii="Times New Roman" w:hAnsi="Times New Roman" w:eastAsia="仿宋"/>
          <w:sz w:val="16"/>
          <w:szCs w:val="16"/>
        </w:rPr>
        <w:t>survey</w:t>
      </w:r>
      <w:r>
        <w:rPr>
          <w:rFonts w:hint="eastAsia" w:ascii="Times New Roman" w:hAnsi="Times New Roman" w:eastAsia="仿宋"/>
          <w:sz w:val="16"/>
          <w:szCs w:val="16"/>
        </w:rPr>
        <w:t xml:space="preserve"> &amp;</w:t>
      </w:r>
      <w:r>
        <w:rPr>
          <w:rFonts w:ascii="Times New Roman" w:hAnsi="Times New Roman" w:eastAsia="仿宋"/>
          <w:sz w:val="16"/>
          <w:szCs w:val="16"/>
        </w:rPr>
        <w:t xml:space="preserve"> certificat</w:t>
      </w:r>
      <w:r>
        <w:rPr>
          <w:rFonts w:hint="eastAsia" w:ascii="Times New Roman" w:hAnsi="Times New Roman" w:eastAsia="仿宋"/>
          <w:sz w:val="16"/>
          <w:szCs w:val="16"/>
        </w:rPr>
        <w:t>ion</w:t>
      </w:r>
      <w:r>
        <w:rPr>
          <w:rFonts w:ascii="Times New Roman" w:hAnsi="Times New Roman" w:eastAsia="仿宋"/>
          <w:sz w:val="16"/>
          <w:szCs w:val="16"/>
        </w:rPr>
        <w:t xml:space="preserve"> </w:t>
      </w:r>
      <w:r>
        <w:rPr>
          <w:rFonts w:hint="eastAsia" w:ascii="Times New Roman" w:hAnsi="Times New Roman" w:eastAsia="仿宋"/>
          <w:sz w:val="16"/>
          <w:szCs w:val="16"/>
        </w:rPr>
        <w:t>service</w:t>
      </w:r>
      <w:r>
        <w:rPr>
          <w:rFonts w:ascii="Times New Roman" w:hAnsi="Times New Roman" w:eastAsia="仿宋"/>
          <w:sz w:val="16"/>
          <w:szCs w:val="16"/>
        </w:rPr>
        <w:t xml:space="preserve"> for the </w:t>
      </w:r>
      <w:r>
        <w:rPr>
          <w:rFonts w:hint="eastAsia" w:ascii="Times New Roman" w:hAnsi="Times New Roman" w:eastAsia="仿宋"/>
          <w:sz w:val="16"/>
          <w:szCs w:val="16"/>
        </w:rPr>
        <w:t>foll</w:t>
      </w:r>
      <w:r>
        <w:rPr>
          <w:rFonts w:ascii="Times New Roman" w:hAnsi="Times New Roman" w:eastAsia="仿宋"/>
          <w:sz w:val="16"/>
          <w:szCs w:val="16"/>
        </w:rPr>
        <w:t>o</w:t>
      </w:r>
      <w:r>
        <w:rPr>
          <w:rFonts w:hint="eastAsia" w:ascii="Times New Roman" w:hAnsi="Times New Roman" w:eastAsia="仿宋"/>
          <w:sz w:val="16"/>
          <w:szCs w:val="16"/>
        </w:rPr>
        <w:t xml:space="preserve">wing </w:t>
      </w:r>
      <w:r>
        <w:rPr>
          <w:rFonts w:ascii="Times New Roman" w:hAnsi="Times New Roman" w:eastAsia="仿宋"/>
          <w:sz w:val="16"/>
          <w:szCs w:val="16"/>
        </w:rPr>
        <w:t>ship</w:t>
      </w:r>
      <w:r>
        <w:rPr>
          <w:rFonts w:hint="eastAsia" w:ascii="Times New Roman" w:hAnsi="Times New Roman" w:eastAsia="仿宋"/>
          <w:sz w:val="16"/>
          <w:szCs w:val="16"/>
        </w:rPr>
        <w:t>/unit in accordance with the CCS Rules and/or relevant statutory requireme</w:t>
      </w:r>
      <w:r>
        <w:rPr>
          <w:rFonts w:ascii="Times New Roman" w:hAnsi="Times New Roman" w:eastAsia="仿宋"/>
          <w:sz w:val="16"/>
          <w:szCs w:val="16"/>
        </w:rPr>
        <w:t>n</w:t>
      </w:r>
      <w:r>
        <w:rPr>
          <w:rFonts w:hint="eastAsia" w:ascii="Times New Roman" w:hAnsi="Times New Roman" w:eastAsia="仿宋"/>
          <w:sz w:val="16"/>
          <w:szCs w:val="16"/>
        </w:rPr>
        <w:t>ts,</w:t>
      </w:r>
      <w:r>
        <w:rPr>
          <w:rFonts w:ascii="Times New Roman" w:hAnsi="Times New Roman" w:eastAsia="仿宋"/>
          <w:sz w:val="16"/>
          <w:szCs w:val="16"/>
        </w:rPr>
        <w:t xml:space="preserve"> </w:t>
      </w:r>
      <w:r>
        <w:rPr>
          <w:rFonts w:hint="eastAsia" w:ascii="Times New Roman" w:hAnsi="Times New Roman" w:eastAsia="仿宋"/>
          <w:sz w:val="16"/>
          <w:szCs w:val="16"/>
        </w:rPr>
        <w:t>we</w:t>
      </w:r>
      <w:r>
        <w:rPr>
          <w:rFonts w:ascii="Times New Roman" w:hAnsi="Times New Roman" w:eastAsia="仿宋"/>
          <w:sz w:val="16"/>
          <w:szCs w:val="16"/>
        </w:rPr>
        <w:t xml:space="preserve"> </w:t>
      </w:r>
      <w:r>
        <w:rPr>
          <w:rFonts w:hint="eastAsia" w:ascii="Times New Roman" w:hAnsi="Times New Roman" w:eastAsia="仿宋"/>
          <w:sz w:val="16"/>
          <w:szCs w:val="16"/>
        </w:rPr>
        <w:t>will</w:t>
      </w:r>
      <w:r>
        <w:rPr>
          <w:rFonts w:ascii="Times New Roman" w:hAnsi="Times New Roman" w:eastAsia="仿宋"/>
          <w:color w:val="FF0000"/>
          <w:sz w:val="16"/>
          <w:szCs w:val="16"/>
        </w:rPr>
        <w:t xml:space="preserve"> </w:t>
      </w:r>
      <w:r>
        <w:rPr>
          <w:rFonts w:ascii="Times New Roman" w:hAnsi="Times New Roman" w:eastAsia="仿宋"/>
          <w:sz w:val="16"/>
          <w:szCs w:val="16"/>
        </w:rPr>
        <w:t>provide drawings</w:t>
      </w:r>
      <w:r>
        <w:rPr>
          <w:rFonts w:hint="eastAsia" w:ascii="Times New Roman" w:hAnsi="Times New Roman" w:eastAsia="仿宋"/>
          <w:sz w:val="16"/>
          <w:szCs w:val="16"/>
        </w:rPr>
        <w:t xml:space="preserve"> and </w:t>
      </w:r>
      <w:r>
        <w:rPr>
          <w:rFonts w:ascii="Times New Roman" w:hAnsi="Times New Roman" w:eastAsia="仿宋"/>
          <w:sz w:val="16"/>
          <w:szCs w:val="16"/>
        </w:rPr>
        <w:t xml:space="preserve">adequate </w:t>
      </w:r>
      <w:r>
        <w:rPr>
          <w:rFonts w:hint="eastAsia" w:ascii="Times New Roman" w:hAnsi="Times New Roman" w:eastAsia="仿宋"/>
          <w:sz w:val="16"/>
          <w:szCs w:val="16"/>
        </w:rPr>
        <w:t>&amp;</w:t>
      </w:r>
      <w:r>
        <w:rPr>
          <w:rFonts w:ascii="Times New Roman" w:hAnsi="Times New Roman" w:eastAsia="仿宋"/>
          <w:sz w:val="16"/>
          <w:szCs w:val="16"/>
        </w:rPr>
        <w:t xml:space="preserve"> safe survey condition as required by CCS and bear all survey fee and expenses involved.</w:t>
      </w:r>
    </w:p>
    <w:tbl>
      <w:tblPr>
        <w:tblStyle w:val="9"/>
        <w:tblW w:w="50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905"/>
        <w:gridCol w:w="312"/>
        <w:gridCol w:w="588"/>
        <w:gridCol w:w="1607"/>
        <w:gridCol w:w="371"/>
        <w:gridCol w:w="407"/>
        <w:gridCol w:w="510"/>
        <w:gridCol w:w="297"/>
        <w:gridCol w:w="17"/>
        <w:gridCol w:w="1090"/>
        <w:gridCol w:w="70"/>
        <w:gridCol w:w="445"/>
        <w:gridCol w:w="367"/>
        <w:gridCol w:w="358"/>
        <w:gridCol w:w="259"/>
        <w:gridCol w:w="700"/>
        <w:gridCol w:w="1042"/>
      </w:tblGrid>
      <w:tr w14:paraId="56E9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7" w:type="pct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B3793F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船舶/海上设施名称</w:t>
            </w:r>
          </w:p>
          <w:p w14:paraId="31613A41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Name of Ship/Unit</w:t>
            </w:r>
          </w:p>
        </w:tc>
        <w:tc>
          <w:tcPr>
            <w:tcW w:w="1800" w:type="pct"/>
            <w:gridSpan w:val="6"/>
            <w:tcBorders>
              <w:top w:val="single" w:color="auto" w:sz="12" w:space="0"/>
            </w:tcBorders>
            <w:vAlign w:val="center"/>
          </w:tcPr>
          <w:p w14:paraId="28328248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1377" w:type="pct"/>
            <w:gridSpan w:val="8"/>
            <w:tcBorders>
              <w:top w:val="single" w:color="auto" w:sz="12" w:space="0"/>
            </w:tcBorders>
            <w:vAlign w:val="center"/>
          </w:tcPr>
          <w:p w14:paraId="597A8081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登记号CCS No.</w:t>
            </w:r>
          </w:p>
        </w:tc>
        <w:tc>
          <w:tcPr>
            <w:tcW w:w="826" w:type="pct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33E96CA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</w:tr>
      <w:tr w14:paraId="6795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gridSpan w:val="2"/>
            <w:tcBorders>
              <w:left w:val="single" w:color="auto" w:sz="12" w:space="0"/>
            </w:tcBorders>
            <w:vAlign w:val="center"/>
          </w:tcPr>
          <w:p w14:paraId="02AEFF2C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船旗Flag</w:t>
            </w:r>
          </w:p>
        </w:tc>
        <w:tc>
          <w:tcPr>
            <w:tcW w:w="1800" w:type="pct"/>
            <w:gridSpan w:val="6"/>
            <w:vAlign w:val="center"/>
          </w:tcPr>
          <w:p w14:paraId="2873C402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1377" w:type="pct"/>
            <w:gridSpan w:val="8"/>
            <w:vAlign w:val="center"/>
          </w:tcPr>
          <w:p w14:paraId="71E96914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船舶/海上设施种类</w:t>
            </w:r>
          </w:p>
          <w:p w14:paraId="78C3780F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Type of Ship/Unit</w:t>
            </w:r>
          </w:p>
        </w:tc>
        <w:tc>
          <w:tcPr>
            <w:tcW w:w="826" w:type="pct"/>
            <w:gridSpan w:val="2"/>
            <w:tcBorders>
              <w:right w:val="single" w:color="auto" w:sz="12" w:space="0"/>
            </w:tcBorders>
            <w:vAlign w:val="center"/>
          </w:tcPr>
          <w:p w14:paraId="65053DAF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</w:tr>
      <w:tr w14:paraId="56B4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pct"/>
            <w:gridSpan w:val="2"/>
            <w:tcBorders>
              <w:left w:val="single" w:color="auto" w:sz="12" w:space="0"/>
            </w:tcBorders>
            <w:vAlign w:val="center"/>
          </w:tcPr>
          <w:p w14:paraId="03F92196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船舶/海上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设施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地点</w:t>
            </w:r>
          </w:p>
          <w:p w14:paraId="7EBC9DFE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t>Location of Ship/Unit</w:t>
            </w:r>
          </w:p>
        </w:tc>
        <w:tc>
          <w:tcPr>
            <w:tcW w:w="1365" w:type="pct"/>
            <w:gridSpan w:val="4"/>
            <w:vAlign w:val="center"/>
          </w:tcPr>
          <w:p w14:paraId="26EA24F9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1134" w:type="pct"/>
            <w:gridSpan w:val="6"/>
            <w:vAlign w:val="center"/>
          </w:tcPr>
          <w:p w14:paraId="315AF344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登轮检验On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board</w:t>
            </w:r>
            <w:r>
              <w:rPr>
                <w:rFonts w:ascii="Times New Roman" w:hAnsi="Times New Roman" w:eastAsia="仿宋"/>
                <w:sz w:val="16"/>
                <w:szCs w:val="16"/>
              </w:rPr>
              <w:t xml:space="preserve"> S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urvey</w:t>
            </w:r>
          </w:p>
          <w:p w14:paraId="53CEBB38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远程检验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R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emote</w:t>
            </w:r>
            <w:r>
              <w:rPr>
                <w:rFonts w:ascii="Times New Roman" w:hAnsi="Times New Roman" w:eastAsia="仿宋"/>
                <w:sz w:val="16"/>
                <w:szCs w:val="16"/>
              </w:rPr>
              <w:t xml:space="preserve"> S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urvey</w:t>
            </w:r>
          </w:p>
        </w:tc>
        <w:tc>
          <w:tcPr>
            <w:tcW w:w="678" w:type="pct"/>
            <w:gridSpan w:val="4"/>
            <w:vAlign w:val="center"/>
          </w:tcPr>
          <w:p w14:paraId="59E8803C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检验日期</w:t>
            </w:r>
          </w:p>
          <w:p w14:paraId="5FEBBEDB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Survey Date</w:t>
            </w:r>
          </w:p>
        </w:tc>
        <w:tc>
          <w:tcPr>
            <w:tcW w:w="826" w:type="pct"/>
            <w:gridSpan w:val="2"/>
            <w:tcBorders>
              <w:right w:val="single" w:color="auto" w:sz="12" w:space="0"/>
            </w:tcBorders>
            <w:vAlign w:val="center"/>
          </w:tcPr>
          <w:p w14:paraId="41E0C1A7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</w:tr>
      <w:tr w14:paraId="1A60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97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6E65F21F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客户Client</w:t>
            </w:r>
          </w:p>
        </w:tc>
        <w:tc>
          <w:tcPr>
            <w:tcW w:w="2499" w:type="pct"/>
            <w:gridSpan w:val="10"/>
            <w:tcBorders>
              <w:right w:val="single" w:color="auto" w:sz="4" w:space="0"/>
            </w:tcBorders>
            <w:vAlign w:val="center"/>
          </w:tcPr>
          <w:p w14:paraId="1C455188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678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CEF6F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联系人Contacts</w:t>
            </w:r>
          </w:p>
        </w:tc>
        <w:tc>
          <w:tcPr>
            <w:tcW w:w="826" w:type="pct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AC1D667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</w:tr>
      <w:tr w14:paraId="45223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997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16F4510A">
            <w:pPr>
              <w:spacing w:line="200" w:lineRule="exact"/>
              <w:ind w:left="80" w:hanging="80" w:hangingChars="50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tcBorders>
              <w:right w:val="single" w:color="auto" w:sz="4" w:space="0"/>
            </w:tcBorders>
            <w:vAlign w:val="center"/>
          </w:tcPr>
          <w:p w14:paraId="70C60515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电话Tel.</w:t>
            </w:r>
          </w:p>
        </w:tc>
        <w:tc>
          <w:tcPr>
            <w:tcW w:w="938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8CD57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CC3549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传真F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ax</w:t>
            </w:r>
          </w:p>
        </w:tc>
        <w:tc>
          <w:tcPr>
            <w:tcW w:w="910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44536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DFCAE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邮箱E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mail</w:t>
            </w:r>
          </w:p>
        </w:tc>
        <w:tc>
          <w:tcPr>
            <w:tcW w:w="826" w:type="pct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03F7E99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</w:tr>
      <w:tr w14:paraId="4FA4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97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D6A8770">
            <w:pPr>
              <w:spacing w:line="200" w:lineRule="exact"/>
              <w:ind w:left="80" w:hanging="80" w:hangingChars="50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代理信息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Agency</w:t>
            </w:r>
          </w:p>
        </w:tc>
        <w:tc>
          <w:tcPr>
            <w:tcW w:w="2499" w:type="pct"/>
            <w:gridSpan w:val="10"/>
            <w:tcBorders>
              <w:right w:val="single" w:color="auto" w:sz="4" w:space="0"/>
            </w:tcBorders>
            <w:vAlign w:val="center"/>
          </w:tcPr>
          <w:p w14:paraId="45274CA8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678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DFF1D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联系人Contacts</w:t>
            </w:r>
          </w:p>
        </w:tc>
        <w:tc>
          <w:tcPr>
            <w:tcW w:w="826" w:type="pct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E630B20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</w:tr>
      <w:tr w14:paraId="5101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97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5BE32C3C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vAlign w:val="center"/>
          </w:tcPr>
          <w:p w14:paraId="1308143B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电话Tel.</w:t>
            </w:r>
          </w:p>
        </w:tc>
        <w:tc>
          <w:tcPr>
            <w:tcW w:w="938" w:type="pct"/>
            <w:gridSpan w:val="2"/>
            <w:vAlign w:val="center"/>
          </w:tcPr>
          <w:p w14:paraId="65118B19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vAlign w:val="center"/>
          </w:tcPr>
          <w:p w14:paraId="47E388E1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传真F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ax</w:t>
            </w:r>
          </w:p>
        </w:tc>
        <w:tc>
          <w:tcPr>
            <w:tcW w:w="910" w:type="pct"/>
            <w:gridSpan w:val="5"/>
            <w:vAlign w:val="center"/>
          </w:tcPr>
          <w:p w14:paraId="2C706090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vAlign w:val="center"/>
          </w:tcPr>
          <w:p w14:paraId="33E68677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邮箱E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mail</w:t>
            </w:r>
          </w:p>
        </w:tc>
        <w:tc>
          <w:tcPr>
            <w:tcW w:w="826" w:type="pct"/>
            <w:gridSpan w:val="2"/>
            <w:tcBorders>
              <w:right w:val="single" w:color="auto" w:sz="12" w:space="0"/>
            </w:tcBorders>
            <w:vAlign w:val="center"/>
          </w:tcPr>
          <w:p w14:paraId="4A32A010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</w:tr>
      <w:tr w14:paraId="3C06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997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4BE42B9F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证书寄送地址</w:t>
            </w:r>
          </w:p>
          <w:p w14:paraId="686F486D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t>Certificates Mailing Add.</w:t>
            </w:r>
          </w:p>
        </w:tc>
        <w:tc>
          <w:tcPr>
            <w:tcW w:w="2499" w:type="pct"/>
            <w:gridSpan w:val="10"/>
            <w:tcBorders>
              <w:right w:val="single" w:color="auto" w:sz="4" w:space="0"/>
            </w:tcBorders>
            <w:vAlign w:val="center"/>
          </w:tcPr>
          <w:p w14:paraId="72AB6300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678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651F2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联系人Contacts</w:t>
            </w:r>
          </w:p>
        </w:tc>
        <w:tc>
          <w:tcPr>
            <w:tcW w:w="826" w:type="pct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EF4F3EC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</w:tr>
      <w:tr w14:paraId="1EA1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997" w:type="pct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4617B34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27" w:type="pct"/>
            <w:gridSpan w:val="2"/>
            <w:tcBorders>
              <w:bottom w:val="single" w:color="auto" w:sz="12" w:space="0"/>
            </w:tcBorders>
            <w:vAlign w:val="center"/>
          </w:tcPr>
          <w:p w14:paraId="4988B82E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电话Tel.</w:t>
            </w:r>
          </w:p>
        </w:tc>
        <w:tc>
          <w:tcPr>
            <w:tcW w:w="938" w:type="pct"/>
            <w:gridSpan w:val="2"/>
            <w:tcBorders>
              <w:bottom w:val="single" w:color="auto" w:sz="12" w:space="0"/>
            </w:tcBorders>
            <w:vAlign w:val="center"/>
          </w:tcPr>
          <w:p w14:paraId="02285742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35" w:type="pct"/>
            <w:gridSpan w:val="2"/>
            <w:tcBorders>
              <w:bottom w:val="single" w:color="auto" w:sz="12" w:space="0"/>
            </w:tcBorders>
            <w:vAlign w:val="center"/>
          </w:tcPr>
          <w:p w14:paraId="40BBB4E2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传真F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ax</w:t>
            </w:r>
          </w:p>
        </w:tc>
        <w:tc>
          <w:tcPr>
            <w:tcW w:w="910" w:type="pct"/>
            <w:gridSpan w:val="5"/>
            <w:tcBorders>
              <w:bottom w:val="single" w:color="auto" w:sz="12" w:space="0"/>
            </w:tcBorders>
            <w:vAlign w:val="center"/>
          </w:tcPr>
          <w:p w14:paraId="19D836CB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67" w:type="pct"/>
            <w:gridSpan w:val="3"/>
            <w:tcBorders>
              <w:bottom w:val="single" w:color="auto" w:sz="12" w:space="0"/>
            </w:tcBorders>
            <w:vAlign w:val="center"/>
          </w:tcPr>
          <w:p w14:paraId="30CACED2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邮箱E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mail</w:t>
            </w:r>
          </w:p>
        </w:tc>
        <w:tc>
          <w:tcPr>
            <w:tcW w:w="826" w:type="pct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276B73A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</w:tr>
      <w:tr w14:paraId="4406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gridSpan w:val="1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EF506D">
            <w:pPr>
              <w:spacing w:line="200" w:lineRule="exact"/>
              <w:rPr>
                <w:rFonts w:ascii="Times New Roman" w:hAnsi="Times New Roman" w:eastAsia="仿宋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b/>
                <w:sz w:val="18"/>
                <w:szCs w:val="18"/>
              </w:rPr>
              <w:t>船级检验C</w:t>
            </w:r>
            <w:r>
              <w:rPr>
                <w:rFonts w:ascii="Times New Roman" w:hAnsi="Times New Roman" w:eastAsia="仿宋"/>
                <w:b/>
                <w:sz w:val="18"/>
                <w:szCs w:val="18"/>
              </w:rPr>
              <w:t>lass Survey</w:t>
            </w:r>
          </w:p>
        </w:tc>
      </w:tr>
      <w:tr w14:paraId="7D37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946" w:type="pct"/>
            <w:gridSpan w:val="10"/>
            <w:tcBorders>
              <w:left w:val="single" w:color="auto" w:sz="12" w:space="0"/>
              <w:right w:val="nil"/>
            </w:tcBorders>
            <w:vAlign w:val="center"/>
          </w:tcPr>
          <w:p w14:paraId="0311407E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年检Annual Survey</w:t>
            </w:r>
          </w:p>
        </w:tc>
        <w:tc>
          <w:tcPr>
            <w:tcW w:w="2054" w:type="pct"/>
            <w:gridSpan w:val="8"/>
            <w:tcBorders>
              <w:left w:val="nil"/>
              <w:right w:val="single" w:color="auto" w:sz="12" w:space="0"/>
            </w:tcBorders>
            <w:vAlign w:val="center"/>
          </w:tcPr>
          <w:p w14:paraId="514C153E">
            <w:pPr>
              <w:spacing w:line="200" w:lineRule="exact"/>
              <w:ind w:left="-105" w:leftChars="-50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t>(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开始/进行中/完成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C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ommenced/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Partial/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Completed)</w:t>
            </w:r>
          </w:p>
        </w:tc>
      </w:tr>
      <w:tr w14:paraId="3216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946" w:type="pct"/>
            <w:gridSpan w:val="10"/>
            <w:tcBorders>
              <w:left w:val="single" w:color="auto" w:sz="12" w:space="0"/>
              <w:bottom w:val="single" w:color="auto" w:sz="4" w:space="0"/>
              <w:right w:val="nil"/>
            </w:tcBorders>
            <w:vAlign w:val="center"/>
          </w:tcPr>
          <w:p w14:paraId="2171DE10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中间检验Intermediate Survey</w:t>
            </w:r>
          </w:p>
        </w:tc>
        <w:tc>
          <w:tcPr>
            <w:tcW w:w="2054" w:type="pct"/>
            <w:gridSpan w:val="8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2CF6084">
            <w:pPr>
              <w:spacing w:line="200" w:lineRule="exact"/>
              <w:ind w:left="-105" w:leftChars="-50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t>(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开始/进行中/完成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C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ommenced/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Partial/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Completed)</w:t>
            </w:r>
          </w:p>
        </w:tc>
      </w:tr>
      <w:tr w14:paraId="4440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946" w:type="pct"/>
            <w:gridSpan w:val="10"/>
            <w:tcBorders>
              <w:left w:val="single" w:color="auto" w:sz="12" w:space="0"/>
              <w:right w:val="nil"/>
            </w:tcBorders>
            <w:vAlign w:val="center"/>
          </w:tcPr>
          <w:p w14:paraId="00221DCA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特检 (船体/轮机/冷藏装置)</w:t>
            </w:r>
            <w:r>
              <w:rPr>
                <w:rFonts w:ascii="Times New Roman" w:hAnsi="Times New Roman" w:eastAsia="仿宋"/>
                <w:sz w:val="16"/>
                <w:szCs w:val="16"/>
              </w:rPr>
              <w:t xml:space="preserve"> Special Survey (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Hull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Machinery/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Refrigerator)</w:t>
            </w:r>
          </w:p>
        </w:tc>
        <w:tc>
          <w:tcPr>
            <w:tcW w:w="2054" w:type="pct"/>
            <w:gridSpan w:val="8"/>
            <w:tcBorders>
              <w:left w:val="nil"/>
              <w:right w:val="single" w:color="auto" w:sz="12" w:space="0"/>
            </w:tcBorders>
            <w:vAlign w:val="center"/>
          </w:tcPr>
          <w:p w14:paraId="3E59D045">
            <w:pPr>
              <w:spacing w:line="200" w:lineRule="exact"/>
              <w:ind w:left="-105" w:leftChars="-50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t>(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开始/进行中/完成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C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ommenced/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Partial/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选中1"/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bookmarkEnd w:id="1"/>
            <w:r>
              <w:rPr>
                <w:rFonts w:ascii="Times New Roman" w:hAnsi="Times New Roman" w:eastAsia="仿宋"/>
                <w:sz w:val="16"/>
                <w:szCs w:val="16"/>
              </w:rPr>
              <w:t>Completed)</w:t>
            </w:r>
          </w:p>
        </w:tc>
      </w:tr>
      <w:tr w14:paraId="0386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946" w:type="pct"/>
            <w:gridSpan w:val="10"/>
            <w:tcBorders>
              <w:left w:val="single" w:color="auto" w:sz="12" w:space="0"/>
            </w:tcBorders>
            <w:vAlign w:val="center"/>
          </w:tcPr>
          <w:p w14:paraId="1F8C2E1B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循环检验 (船体/轮机)</w:t>
            </w:r>
            <w:r>
              <w:rPr>
                <w:rFonts w:ascii="Times New Roman" w:hAnsi="Times New Roman" w:eastAsia="仿宋"/>
                <w:sz w:val="16"/>
                <w:szCs w:val="16"/>
              </w:rPr>
              <w:t xml:space="preserve"> Continuous Survey (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Hull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Machinery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)</w:t>
            </w:r>
          </w:p>
        </w:tc>
        <w:tc>
          <w:tcPr>
            <w:tcW w:w="2054" w:type="pct"/>
            <w:gridSpan w:val="8"/>
            <w:tcBorders>
              <w:right w:val="single" w:color="auto" w:sz="12" w:space="0"/>
            </w:tcBorders>
            <w:vAlign w:val="center"/>
          </w:tcPr>
          <w:p w14:paraId="5CEEBA92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锅炉检验Boiler</w:t>
            </w:r>
            <w:r>
              <w:rPr>
                <w:rFonts w:ascii="Times New Roman" w:hAnsi="Times New Roman" w:eastAsia="仿宋"/>
                <w:sz w:val="16"/>
                <w:szCs w:val="16"/>
              </w:rPr>
              <w:t xml:space="preserve"> Survey</w:t>
            </w:r>
          </w:p>
        </w:tc>
      </w:tr>
      <w:tr w14:paraId="71D3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946" w:type="pct"/>
            <w:gridSpan w:val="10"/>
            <w:tcBorders>
              <w:left w:val="single" w:color="auto" w:sz="12" w:space="0"/>
            </w:tcBorders>
            <w:vAlign w:val="center"/>
          </w:tcPr>
          <w:p w14:paraId="4134D96B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坞检/水下检验</w:t>
            </w:r>
            <w:r>
              <w:rPr>
                <w:rFonts w:ascii="Times New Roman" w:hAnsi="Times New Roman" w:eastAsia="仿宋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Docking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In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-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water</w:t>
            </w:r>
            <w:r>
              <w:rPr>
                <w:rFonts w:ascii="Times New Roman" w:hAnsi="Times New Roman" w:eastAsia="仿宋"/>
                <w:sz w:val="16"/>
                <w:szCs w:val="16"/>
              </w:rPr>
              <w:t xml:space="preserve"> Survey</w:t>
            </w:r>
          </w:p>
        </w:tc>
        <w:tc>
          <w:tcPr>
            <w:tcW w:w="2054" w:type="pct"/>
            <w:gridSpan w:val="8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F1D95A2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临时检验Occasional Survey</w:t>
            </w:r>
          </w:p>
        </w:tc>
      </w:tr>
      <w:tr w14:paraId="1C41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2946" w:type="pct"/>
            <w:gridSpan w:val="10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147FE6E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艉轴检验 (常规/部分/变通/方法1/2/3/4)</w:t>
            </w:r>
            <w:r>
              <w:rPr>
                <w:rFonts w:ascii="Times New Roman" w:hAnsi="Times New Roman" w:eastAsia="仿宋"/>
                <w:sz w:val="16"/>
                <w:szCs w:val="16"/>
              </w:rPr>
              <w:t xml:space="preserve"> </w:t>
            </w:r>
          </w:p>
          <w:p w14:paraId="728C7B20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Screwshaft Survey</w:t>
            </w:r>
            <w:r>
              <w:rPr>
                <w:rFonts w:ascii="Times New Roman" w:hAnsi="Times New Roman" w:eastAsia="仿宋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Normal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Partial/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Modified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/Method 1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2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3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4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)</w:t>
            </w:r>
          </w:p>
        </w:tc>
        <w:tc>
          <w:tcPr>
            <w:tcW w:w="935" w:type="pct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9D179F8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展期P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ostponement for</w:t>
            </w:r>
          </w:p>
        </w:tc>
        <w:tc>
          <w:tcPr>
            <w:tcW w:w="1119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0E0B48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</w:tr>
      <w:tr w14:paraId="058F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2946" w:type="pct"/>
            <w:gridSpan w:val="10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6076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维护保养计划</w:t>
            </w:r>
            <w:r>
              <w:rPr>
                <w:rFonts w:ascii="Times New Roman" w:hAnsi="Times New Roman" w:eastAsia="仿宋"/>
                <w:sz w:val="16"/>
                <w:szCs w:val="16"/>
              </w:rPr>
              <w:t xml:space="preserve"> PMS (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Initial Audit/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Annual Audit/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Implementation Survey)</w:t>
            </w:r>
          </w:p>
        </w:tc>
        <w:tc>
          <w:tcPr>
            <w:tcW w:w="2054" w:type="pct"/>
            <w:gridSpan w:val="8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789306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 xml:space="preserve">损坏/修理检验 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Damage</w:t>
            </w:r>
            <w:r>
              <w:rPr>
                <w:rFonts w:ascii="Times New Roman" w:hAnsi="Times New Roman" w:eastAsia="仿宋"/>
                <w:sz w:val="16"/>
                <w:szCs w:val="16"/>
              </w:rPr>
              <w:t xml:space="preserve"> Survey / 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eastAsia="仿宋"/>
                <w:sz w:val="16"/>
                <w:szCs w:val="16"/>
              </w:rPr>
              <w:t>Repair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 xml:space="preserve"> Survey</w:t>
            </w:r>
          </w:p>
        </w:tc>
      </w:tr>
      <w:tr w14:paraId="22E56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8" w:type="pct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75EC13C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其他O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thers</w:t>
            </w:r>
          </w:p>
        </w:tc>
        <w:tc>
          <w:tcPr>
            <w:tcW w:w="4432" w:type="pct"/>
            <w:gridSpan w:val="17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B18F25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</w:tr>
      <w:tr w14:paraId="1B59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2186" w:type="pct"/>
            <w:gridSpan w:val="5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3FEDC13">
            <w:pPr>
              <w:rPr>
                <w:rFonts w:ascii="Times New Roman" w:hAnsi="Times New Roman" w:eastAsia="仿宋"/>
                <w:b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b/>
                <w:sz w:val="18"/>
                <w:szCs w:val="16"/>
              </w:rPr>
              <w:t>法定检验Statutory Surveys</w:t>
            </w:r>
          </w:p>
        </w:tc>
        <w:tc>
          <w:tcPr>
            <w:tcW w:w="369" w:type="pct"/>
            <w:gridSpan w:val="2"/>
            <w:tcBorders>
              <w:top w:val="single" w:color="auto" w:sz="12" w:space="0"/>
            </w:tcBorders>
            <w:vAlign w:val="center"/>
          </w:tcPr>
          <w:p w14:paraId="66729085">
            <w:pPr>
              <w:spacing w:line="16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初次</w:t>
            </w:r>
            <w:r>
              <w:rPr>
                <w:rFonts w:ascii="Times New Roman" w:hAnsi="Times New Roman" w:eastAsia="仿宋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I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nitial</w:t>
            </w:r>
          </w:p>
        </w:tc>
        <w:tc>
          <w:tcPr>
            <w:tcW w:w="383" w:type="pct"/>
            <w:gridSpan w:val="2"/>
            <w:tcBorders>
              <w:top w:val="single" w:color="auto" w:sz="12" w:space="0"/>
            </w:tcBorders>
            <w:vAlign w:val="center"/>
          </w:tcPr>
          <w:p w14:paraId="40721249">
            <w:pPr>
              <w:spacing w:line="16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年度</w:t>
            </w:r>
            <w:r>
              <w:rPr>
                <w:rFonts w:ascii="Times New Roman" w:hAnsi="Times New Roman" w:eastAsia="仿宋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A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nnual</w:t>
            </w:r>
          </w:p>
        </w:tc>
        <w:tc>
          <w:tcPr>
            <w:tcW w:w="525" w:type="pct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8E16A3D">
            <w:pPr>
              <w:spacing w:line="16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定期</w:t>
            </w:r>
            <w:r>
              <w:rPr>
                <w:rFonts w:ascii="Times New Roman" w:hAnsi="Times New Roman" w:eastAsia="仿宋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P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eriodical</w:t>
            </w:r>
          </w:p>
        </w:tc>
        <w:tc>
          <w:tcPr>
            <w:tcW w:w="588" w:type="pct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748A087">
            <w:pPr>
              <w:spacing w:line="16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中间</w:t>
            </w:r>
            <w:r>
              <w:rPr>
                <w:rFonts w:ascii="Times New Roman" w:hAnsi="Times New Roman" w:eastAsia="仿宋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I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ntermediate</w:t>
            </w:r>
          </w:p>
        </w:tc>
        <w:tc>
          <w:tcPr>
            <w:tcW w:w="455" w:type="pct"/>
            <w:gridSpan w:val="2"/>
            <w:tcBorders>
              <w:top w:val="single" w:color="auto" w:sz="12" w:space="0"/>
            </w:tcBorders>
            <w:vAlign w:val="center"/>
          </w:tcPr>
          <w:p w14:paraId="78473082">
            <w:pPr>
              <w:spacing w:line="16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换证</w:t>
            </w:r>
            <w:r>
              <w:rPr>
                <w:rFonts w:ascii="Times New Roman" w:hAnsi="Times New Roman" w:eastAsia="仿宋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R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enewal</w:t>
            </w:r>
          </w:p>
        </w:tc>
        <w:tc>
          <w:tcPr>
            <w:tcW w:w="494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088947">
            <w:pPr>
              <w:spacing w:line="16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附加</w:t>
            </w:r>
            <w:r>
              <w:rPr>
                <w:rFonts w:ascii="Times New Roman" w:hAnsi="Times New Roman" w:eastAsia="仿宋"/>
                <w:sz w:val="16"/>
                <w:szCs w:val="16"/>
              </w:rPr>
              <w:br w:type="textWrapping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A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dditional</w:t>
            </w:r>
          </w:p>
        </w:tc>
      </w:tr>
      <w:tr w14:paraId="07E8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03478097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载重线Load Line</w:t>
            </w:r>
          </w:p>
        </w:tc>
        <w:tc>
          <w:tcPr>
            <w:tcW w:w="369" w:type="pct"/>
            <w:gridSpan w:val="2"/>
            <w:vAlign w:val="center"/>
          </w:tcPr>
          <w:p w14:paraId="39DE6582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14:paraId="330A9364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tr2bl w:val="single" w:color="auto" w:sz="4" w:space="0"/>
            </w:tcBorders>
            <w:vAlign w:val="center"/>
          </w:tcPr>
          <w:p w14:paraId="464F9918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tr2bl w:val="single" w:color="auto" w:sz="4" w:space="0"/>
            </w:tcBorders>
            <w:vAlign w:val="center"/>
          </w:tcPr>
          <w:p w14:paraId="16277CAA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Align w:val="center"/>
          </w:tcPr>
          <w:p w14:paraId="19F3E937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7210E090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689B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2A145E03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构造安全Safety Construction</w:t>
            </w:r>
          </w:p>
        </w:tc>
        <w:tc>
          <w:tcPr>
            <w:tcW w:w="369" w:type="pct"/>
            <w:gridSpan w:val="2"/>
            <w:vAlign w:val="center"/>
          </w:tcPr>
          <w:p w14:paraId="223EB4DC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14:paraId="733D8E6E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7D12B1CB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color="auto" w:sz="4" w:space="0"/>
            </w:tcBorders>
            <w:vAlign w:val="center"/>
          </w:tcPr>
          <w:p w14:paraId="2B126B13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14:paraId="3066CEBE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05B1A544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3711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5AC39129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设备安全Safety Equipment</w:t>
            </w:r>
          </w:p>
        </w:tc>
        <w:tc>
          <w:tcPr>
            <w:tcW w:w="369" w:type="pct"/>
            <w:gridSpan w:val="2"/>
            <w:vAlign w:val="center"/>
          </w:tcPr>
          <w:p w14:paraId="4F240BF3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color="auto" w:sz="4" w:space="0"/>
            </w:tcBorders>
            <w:vAlign w:val="center"/>
          </w:tcPr>
          <w:p w14:paraId="620067E4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tr2bl w:val="nil"/>
            </w:tcBorders>
            <w:vAlign w:val="center"/>
          </w:tcPr>
          <w:p w14:paraId="56B64B75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88" w:type="pct"/>
            <w:gridSpan w:val="4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4A141F4A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Align w:val="center"/>
          </w:tcPr>
          <w:p w14:paraId="2BC67D5A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55B01FB7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42C4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350A94BF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无线电安全Safety Radio</w:t>
            </w:r>
          </w:p>
        </w:tc>
        <w:tc>
          <w:tcPr>
            <w:tcW w:w="369" w:type="pct"/>
            <w:gridSpan w:val="2"/>
            <w:vAlign w:val="center"/>
          </w:tcPr>
          <w:p w14:paraId="09527A85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tr2bl w:val="single" w:color="auto" w:sz="4" w:space="0"/>
            </w:tcBorders>
            <w:vAlign w:val="center"/>
          </w:tcPr>
          <w:p w14:paraId="365530A1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color="auto" w:sz="4" w:space="0"/>
            </w:tcBorders>
            <w:vAlign w:val="center"/>
          </w:tcPr>
          <w:p w14:paraId="5065D163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88" w:type="pct"/>
            <w:gridSpan w:val="4"/>
            <w:tcBorders>
              <w:tr2bl w:val="single" w:color="auto" w:sz="4" w:space="0"/>
            </w:tcBorders>
            <w:vAlign w:val="center"/>
          </w:tcPr>
          <w:p w14:paraId="626C5FB5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Align w:val="center"/>
          </w:tcPr>
          <w:p w14:paraId="29A75A7C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5D639599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64C7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240A4119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防油污MARPOL Annex I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(Oil Pollution Prevention)</w:t>
            </w:r>
          </w:p>
        </w:tc>
        <w:tc>
          <w:tcPr>
            <w:tcW w:w="369" w:type="pct"/>
            <w:gridSpan w:val="2"/>
            <w:vAlign w:val="center"/>
          </w:tcPr>
          <w:p w14:paraId="050954DC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14:paraId="4F454F0C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4531EDE0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vAlign w:val="center"/>
          </w:tcPr>
          <w:p w14:paraId="3BFDEA9F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14:paraId="40E97FFF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56CBA300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4FDC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3D577BF0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防有毒液体MARPOL Annex II</w:t>
            </w:r>
          </w:p>
        </w:tc>
        <w:tc>
          <w:tcPr>
            <w:tcW w:w="369" w:type="pct"/>
            <w:gridSpan w:val="2"/>
            <w:vAlign w:val="center"/>
          </w:tcPr>
          <w:p w14:paraId="76A39879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color="auto" w:sz="4" w:space="0"/>
            </w:tcBorders>
            <w:vAlign w:val="center"/>
          </w:tcPr>
          <w:p w14:paraId="52F73B90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6CE4CC64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color="auto" w:sz="4" w:space="0"/>
            </w:tcBorders>
            <w:vAlign w:val="center"/>
          </w:tcPr>
          <w:p w14:paraId="2157A583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14:paraId="74D5A7A8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74BC0DE2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5344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1618FE09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防生活污水MARPOL Annex IV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(Sewage Pollution Prevention)</w:t>
            </w:r>
          </w:p>
        </w:tc>
        <w:tc>
          <w:tcPr>
            <w:tcW w:w="369" w:type="pct"/>
            <w:gridSpan w:val="2"/>
            <w:vAlign w:val="center"/>
          </w:tcPr>
          <w:p w14:paraId="17486878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56C35A95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2D3554C0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494B71DA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bottom w:val="single" w:color="auto" w:sz="4" w:space="0"/>
            </w:tcBorders>
            <w:vAlign w:val="center"/>
          </w:tcPr>
          <w:p w14:paraId="71A4C53E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1A52E50E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0F4B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093B5C8E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防垃圾污染Garbage Prevention</w:t>
            </w:r>
          </w:p>
        </w:tc>
        <w:tc>
          <w:tcPr>
            <w:tcW w:w="369" w:type="pct"/>
            <w:gridSpan w:val="2"/>
            <w:vAlign w:val="center"/>
          </w:tcPr>
          <w:p w14:paraId="799487E4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tr2bl w:val="single" w:color="auto" w:sz="4" w:space="0"/>
            </w:tcBorders>
            <w:vAlign w:val="center"/>
          </w:tcPr>
          <w:p w14:paraId="1DA5E8C6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10FDA765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tr2bl w:val="single" w:color="auto" w:sz="4" w:space="0"/>
            </w:tcBorders>
            <w:vAlign w:val="center"/>
          </w:tcPr>
          <w:p w14:paraId="7B937831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tr2bl w:val="single" w:color="auto" w:sz="4" w:space="0"/>
            </w:tcBorders>
            <w:vAlign w:val="center"/>
          </w:tcPr>
          <w:p w14:paraId="297392A0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55A84C82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12B9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7E3E12C9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防大气污染MARPOL Annex VI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(Air Pollution Prevention)</w:t>
            </w:r>
          </w:p>
        </w:tc>
        <w:tc>
          <w:tcPr>
            <w:tcW w:w="369" w:type="pct"/>
            <w:gridSpan w:val="2"/>
            <w:vAlign w:val="center"/>
          </w:tcPr>
          <w:p w14:paraId="019CBA4D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color="auto" w:sz="4" w:space="0"/>
            </w:tcBorders>
            <w:vAlign w:val="center"/>
          </w:tcPr>
          <w:p w14:paraId="04908219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767314CC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color="auto" w:sz="4" w:space="0"/>
            </w:tcBorders>
            <w:vAlign w:val="center"/>
          </w:tcPr>
          <w:p w14:paraId="11AC9DD1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tcBorders>
              <w:bottom w:val="single" w:color="auto" w:sz="4" w:space="0"/>
            </w:tcBorders>
            <w:vAlign w:val="center"/>
          </w:tcPr>
          <w:p w14:paraId="70AD2AE3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2782B308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7255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107C29B9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能效Energy Efficiency</w:t>
            </w:r>
          </w:p>
        </w:tc>
        <w:tc>
          <w:tcPr>
            <w:tcW w:w="369" w:type="pct"/>
            <w:gridSpan w:val="2"/>
            <w:vAlign w:val="center"/>
          </w:tcPr>
          <w:p w14:paraId="3DCFF423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556A9FCF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5157C80E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7834CE82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tr2bl w:val="single" w:color="auto" w:sz="4" w:space="0"/>
            </w:tcBorders>
            <w:vAlign w:val="center"/>
          </w:tcPr>
          <w:p w14:paraId="7BC4987B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1C985777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6819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79E78A9C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危险品Dangerous Goods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(SOLAS II-2/19)</w:t>
            </w:r>
          </w:p>
        </w:tc>
        <w:tc>
          <w:tcPr>
            <w:tcW w:w="369" w:type="pct"/>
            <w:gridSpan w:val="2"/>
            <w:vAlign w:val="center"/>
          </w:tcPr>
          <w:p w14:paraId="3F59550F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3BDC1CA4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3A9AE620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130B48B6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Align w:val="center"/>
          </w:tcPr>
          <w:p w14:paraId="470F5E55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78BB5B2C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6A0D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1BC7A01E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固体散货规则IMSBC Code</w:t>
            </w:r>
          </w:p>
        </w:tc>
        <w:tc>
          <w:tcPr>
            <w:tcW w:w="369" w:type="pct"/>
            <w:gridSpan w:val="2"/>
            <w:vAlign w:val="center"/>
          </w:tcPr>
          <w:p w14:paraId="0C066FE5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tr2bl w:val="nil"/>
            </w:tcBorders>
            <w:vAlign w:val="center"/>
          </w:tcPr>
          <w:p w14:paraId="14F61A7F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2CD24379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tr2bl w:val="single" w:color="auto" w:sz="4" w:space="0"/>
            </w:tcBorders>
            <w:vAlign w:val="center"/>
          </w:tcPr>
          <w:p w14:paraId="2E5180DC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Align w:val="center"/>
          </w:tcPr>
          <w:p w14:paraId="2D17B956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76749A33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259C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60FDA9B7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散化规则IBC Code</w:t>
            </w:r>
          </w:p>
        </w:tc>
        <w:tc>
          <w:tcPr>
            <w:tcW w:w="369" w:type="pct"/>
            <w:gridSpan w:val="2"/>
            <w:vAlign w:val="center"/>
          </w:tcPr>
          <w:p w14:paraId="64EA3E84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14:paraId="28E42536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41A3D996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vAlign w:val="center"/>
          </w:tcPr>
          <w:p w14:paraId="72EFBA8B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14:paraId="090A2612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4B83FDBB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783E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442ED417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液化气规则IGC Code</w:t>
            </w:r>
          </w:p>
        </w:tc>
        <w:tc>
          <w:tcPr>
            <w:tcW w:w="369" w:type="pct"/>
            <w:gridSpan w:val="2"/>
            <w:vAlign w:val="center"/>
          </w:tcPr>
          <w:p w14:paraId="572B755F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color="auto" w:sz="4" w:space="0"/>
            </w:tcBorders>
            <w:vAlign w:val="center"/>
          </w:tcPr>
          <w:p w14:paraId="2305EA08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5435B9EB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color="auto" w:sz="4" w:space="0"/>
            </w:tcBorders>
            <w:vAlign w:val="center"/>
          </w:tcPr>
          <w:p w14:paraId="396565D1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tcBorders>
              <w:bottom w:val="single" w:color="auto" w:sz="4" w:space="0"/>
            </w:tcBorders>
            <w:vAlign w:val="center"/>
          </w:tcPr>
          <w:p w14:paraId="1231EB60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55EDF0A6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5F0B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76347D60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防污底Anti-Fouling</w:t>
            </w:r>
          </w:p>
        </w:tc>
        <w:tc>
          <w:tcPr>
            <w:tcW w:w="369" w:type="pct"/>
            <w:gridSpan w:val="2"/>
            <w:vAlign w:val="center"/>
          </w:tcPr>
          <w:p w14:paraId="21FD9FF5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24E2BE44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252849BF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5E0FC270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tr2bl w:val="single" w:color="auto" w:sz="4" w:space="0"/>
            </w:tcBorders>
            <w:vAlign w:val="center"/>
          </w:tcPr>
          <w:p w14:paraId="7ABDDE8B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18E20850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1B6CF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2431AD13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客船安全Passenger Safety</w:t>
            </w:r>
          </w:p>
        </w:tc>
        <w:tc>
          <w:tcPr>
            <w:tcW w:w="369" w:type="pct"/>
            <w:gridSpan w:val="2"/>
            <w:vAlign w:val="center"/>
          </w:tcPr>
          <w:p w14:paraId="5D20D615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tr2bl w:val="single" w:color="auto" w:sz="4" w:space="0"/>
            </w:tcBorders>
            <w:vAlign w:val="center"/>
          </w:tcPr>
          <w:p w14:paraId="42F2BC13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5EAD5302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tr2bl w:val="single" w:color="auto" w:sz="4" w:space="0"/>
            </w:tcBorders>
            <w:vAlign w:val="center"/>
          </w:tcPr>
          <w:p w14:paraId="54C6FD4D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vAlign w:val="center"/>
          </w:tcPr>
          <w:p w14:paraId="01CEA05D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42CFDCD5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2189E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056FEB0C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航行安全Navigation Safety</w:t>
            </w:r>
          </w:p>
        </w:tc>
        <w:tc>
          <w:tcPr>
            <w:tcW w:w="369" w:type="pct"/>
            <w:gridSpan w:val="2"/>
            <w:vAlign w:val="center"/>
          </w:tcPr>
          <w:p w14:paraId="7DC80591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14:paraId="71ABC6A2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7DF62BB4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vAlign w:val="center"/>
          </w:tcPr>
          <w:p w14:paraId="78AB387D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14:paraId="2D1768F1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5769443A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6A52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62F58DAE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 xml:space="preserve">压载水管理Ballast Water 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Management</w:t>
            </w:r>
          </w:p>
        </w:tc>
        <w:tc>
          <w:tcPr>
            <w:tcW w:w="369" w:type="pct"/>
            <w:gridSpan w:val="2"/>
            <w:vAlign w:val="center"/>
          </w:tcPr>
          <w:p w14:paraId="39AF0DCB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14:paraId="0B5EF840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tr2bl w:val="single" w:color="auto" w:sz="4" w:space="0"/>
            </w:tcBorders>
            <w:vAlign w:val="center"/>
          </w:tcPr>
          <w:p w14:paraId="07DB662A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vAlign w:val="center"/>
          </w:tcPr>
          <w:p w14:paraId="030A92E8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14:paraId="54CB4372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2C5F9333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3C96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4C06F893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船员舱室C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rew Accommodation</w:t>
            </w:r>
          </w:p>
        </w:tc>
        <w:tc>
          <w:tcPr>
            <w:tcW w:w="369" w:type="pct"/>
            <w:gridSpan w:val="2"/>
            <w:vAlign w:val="center"/>
          </w:tcPr>
          <w:p w14:paraId="5B81B91E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238DEA23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53670CD8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29EEE492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455" w:type="pct"/>
            <w:gridSpan w:val="2"/>
            <w:tcBorders>
              <w:bottom w:val="single" w:color="auto" w:sz="4" w:space="0"/>
            </w:tcBorders>
            <w:vAlign w:val="center"/>
          </w:tcPr>
          <w:p w14:paraId="5986FA39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02BFCD19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7CB7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</w:trPr>
        <w:tc>
          <w:tcPr>
            <w:tcW w:w="2186" w:type="pct"/>
            <w:gridSpan w:val="5"/>
            <w:tcBorders>
              <w:left w:val="single" w:color="auto" w:sz="12" w:space="0"/>
            </w:tcBorders>
            <w:vAlign w:val="center"/>
          </w:tcPr>
          <w:p w14:paraId="7A52B808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设施安全MODU Safety</w:t>
            </w:r>
          </w:p>
        </w:tc>
        <w:tc>
          <w:tcPr>
            <w:tcW w:w="369" w:type="pct"/>
            <w:gridSpan w:val="2"/>
            <w:vAlign w:val="center"/>
          </w:tcPr>
          <w:p w14:paraId="295045C8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383" w:type="pct"/>
            <w:gridSpan w:val="2"/>
            <w:vAlign w:val="center"/>
          </w:tcPr>
          <w:p w14:paraId="0B2FEA9A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525" w:type="pct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07A15FB6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vAlign w:val="center"/>
          </w:tcPr>
          <w:p w14:paraId="16AE6578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55" w:type="pct"/>
            <w:gridSpan w:val="2"/>
            <w:vAlign w:val="center"/>
          </w:tcPr>
          <w:p w14:paraId="2DCED4F4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  <w:tc>
          <w:tcPr>
            <w:tcW w:w="494" w:type="pct"/>
            <w:tcBorders>
              <w:right w:val="single" w:color="auto" w:sz="12" w:space="0"/>
            </w:tcBorders>
            <w:vAlign w:val="center"/>
          </w:tcPr>
          <w:p w14:paraId="167050CD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</w:p>
        </w:tc>
      </w:tr>
      <w:tr w14:paraId="3A21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145" w:type="pct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 w14:paraId="21A81C42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起货设备Cargo Gear</w:t>
            </w:r>
          </w:p>
        </w:tc>
        <w:tc>
          <w:tcPr>
            <w:tcW w:w="1410" w:type="pct"/>
            <w:gridSpan w:val="4"/>
            <w:vAlign w:val="center"/>
          </w:tcPr>
          <w:p w14:paraId="24358831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初次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Survey Before Operating</w:t>
            </w:r>
          </w:p>
        </w:tc>
        <w:tc>
          <w:tcPr>
            <w:tcW w:w="908" w:type="pct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 w14:paraId="5CD4A305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年度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Annual</w:t>
            </w:r>
          </w:p>
        </w:tc>
        <w:tc>
          <w:tcPr>
            <w:tcW w:w="1537" w:type="pct"/>
            <w:gridSpan w:val="7"/>
            <w:tcBorders>
              <w:right w:val="single" w:color="auto" w:sz="12" w:space="0"/>
              <w:tr2bl w:val="nil"/>
            </w:tcBorders>
            <w:vAlign w:val="center"/>
          </w:tcPr>
          <w:p w14:paraId="388768F5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年度全面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Annual Thorough</w:t>
            </w:r>
          </w:p>
        </w:tc>
      </w:tr>
      <w:tr w14:paraId="338F8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145" w:type="pct"/>
            <w:gridSpan w:val="3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AD84754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1410" w:type="pct"/>
            <w:gridSpan w:val="4"/>
            <w:tcBorders>
              <w:bottom w:val="single" w:color="auto" w:sz="4" w:space="0"/>
            </w:tcBorders>
            <w:vAlign w:val="center"/>
          </w:tcPr>
          <w:p w14:paraId="3123E313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四年度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Quadrennial</w:t>
            </w:r>
          </w:p>
        </w:tc>
        <w:tc>
          <w:tcPr>
            <w:tcW w:w="908" w:type="pct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 w14:paraId="528DD1E6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吊重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Load Test</w:t>
            </w:r>
          </w:p>
        </w:tc>
        <w:tc>
          <w:tcPr>
            <w:tcW w:w="1537" w:type="pct"/>
            <w:gridSpan w:val="7"/>
            <w:tcBorders>
              <w:bottom w:val="single" w:color="auto" w:sz="4" w:space="0"/>
              <w:right w:val="single" w:color="auto" w:sz="12" w:space="0"/>
              <w:tr2bl w:val="nil"/>
            </w:tcBorders>
            <w:vAlign w:val="center"/>
          </w:tcPr>
          <w:p w14:paraId="318D0709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附加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Additional</w:t>
            </w:r>
          </w:p>
        </w:tc>
      </w:tr>
      <w:tr w14:paraId="0210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568" w:type="pct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7C14BDC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其他Others</w:t>
            </w:r>
          </w:p>
        </w:tc>
        <w:tc>
          <w:tcPr>
            <w:tcW w:w="4432" w:type="pct"/>
            <w:gridSpan w:val="17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537C52">
            <w:pPr>
              <w:spacing w:line="200" w:lineRule="exact"/>
              <w:rPr>
                <w:rFonts w:hint="eastAsia" w:ascii="Times New Roman" w:hAnsi="Times New Roman" w:eastAsia="仿宋"/>
                <w:sz w:val="16"/>
                <w:szCs w:val="16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船底外部检查 Ship</w:t>
            </w:r>
            <w:r>
              <w:rPr>
                <w:rFonts w:ascii="Times New Roman" w:hAnsi="Times New Roman" w:eastAsia="仿宋"/>
                <w:sz w:val="16"/>
                <w:szCs w:val="16"/>
              </w:rPr>
              <w:t>’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 xml:space="preserve">s Bottom Inspection  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 xml:space="preserve">海上设施救生/无线电/信号设备 SCX  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>海上设施防污染 SCP</w:t>
            </w:r>
            <w:bookmarkStart w:id="2" w:name="_GoBack"/>
            <w:bookmarkEnd w:id="2"/>
          </w:p>
          <w:p w14:paraId="40B79572">
            <w:pPr>
              <w:spacing w:line="200" w:lineRule="exact"/>
              <w:rPr>
                <w:rFonts w:hint="default" w:ascii="Times New Roman" w:hAnsi="Times New Roman" w:eastAsia="仿宋"/>
                <w:sz w:val="16"/>
                <w:szCs w:val="16"/>
                <w:lang w:val="en-US" w:eastAsia="zh-CN"/>
              </w:rPr>
            </w:pP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  <w:lang w:val="en-US" w:eastAsia="zh-CN"/>
              </w:rPr>
              <w:t>移动平台无线电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16"/>
                <w:szCs w:val="16"/>
                <w:lang w:val="en-US" w:eastAsia="zh-CN"/>
              </w:rPr>
              <w:t xml:space="preserve">MOU Radio  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  <w:lang w:val="en-US" w:eastAsia="zh-CN"/>
              </w:rPr>
              <w:t>动力定位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16"/>
                <w:szCs w:val="16"/>
                <w:lang w:val="en-US" w:eastAsia="zh-CN"/>
              </w:rPr>
              <w:t xml:space="preserve">CDP  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  <w:lang w:val="en-US" w:eastAsia="zh-CN"/>
              </w:rPr>
              <w:t>有害物质清单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16"/>
                <w:szCs w:val="16"/>
                <w:lang w:val="en-US" w:eastAsia="zh-CN"/>
              </w:rPr>
              <w:t xml:space="preserve">IHM  </w: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eastAsia="仿宋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eastAsia="仿宋"/>
                <w:sz w:val="16"/>
                <w:szCs w:val="16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16"/>
                <w:szCs w:val="16"/>
                <w:lang w:val="en-US" w:eastAsia="zh-CN"/>
              </w:rPr>
              <w:t>移动平台安全与环保</w:t>
            </w:r>
            <w:r>
              <w:rPr>
                <w:rFonts w:hint="eastAsia" w:ascii="Times New Roman" w:hAnsi="Times New Roman" w:eastAsia="仿宋"/>
                <w:sz w:val="16"/>
                <w:szCs w:val="16"/>
              </w:rPr>
              <w:t xml:space="preserve"> </w:t>
            </w:r>
            <w:r>
              <w:rPr>
                <w:rFonts w:hint="eastAsia" w:ascii="Times New Roman" w:hAnsi="Times New Roman" w:eastAsia="仿宋"/>
                <w:sz w:val="16"/>
                <w:szCs w:val="16"/>
                <w:lang w:val="en-US" w:eastAsia="zh-CN"/>
              </w:rPr>
              <w:t>AHZ</w:t>
            </w:r>
          </w:p>
        </w:tc>
      </w:tr>
      <w:tr w14:paraId="486B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1145" w:type="pct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8E33ABE">
            <w:pPr>
              <w:spacing w:line="200" w:lineRule="exac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签字盖章Signature and Stamp</w:t>
            </w:r>
          </w:p>
        </w:tc>
        <w:tc>
          <w:tcPr>
            <w:tcW w:w="2317" w:type="pct"/>
            <w:gridSpan w:val="8"/>
            <w:tcBorders>
              <w:bottom w:val="single" w:color="auto" w:sz="12" w:space="0"/>
            </w:tcBorders>
            <w:vAlign w:val="center"/>
          </w:tcPr>
          <w:p w14:paraId="683531F6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  <w:tc>
          <w:tcPr>
            <w:tcW w:w="588" w:type="pct"/>
            <w:gridSpan w:val="4"/>
            <w:tcBorders>
              <w:bottom w:val="single" w:color="auto" w:sz="12" w:space="0"/>
              <w:tr2bl w:val="nil"/>
            </w:tcBorders>
            <w:vAlign w:val="center"/>
          </w:tcPr>
          <w:p w14:paraId="53A062BF">
            <w:pPr>
              <w:spacing w:line="200" w:lineRule="exact"/>
              <w:jc w:val="left"/>
              <w:rPr>
                <w:rFonts w:ascii="Times New Roman" w:hAnsi="Times New Roman" w:eastAsia="仿宋"/>
                <w:sz w:val="16"/>
                <w:szCs w:val="16"/>
              </w:rPr>
            </w:pPr>
            <w:r>
              <w:rPr>
                <w:rFonts w:hint="eastAsia" w:ascii="Times New Roman" w:hAnsi="Times New Roman" w:eastAsia="仿宋"/>
                <w:sz w:val="16"/>
                <w:szCs w:val="16"/>
              </w:rPr>
              <w:t>日期Date</w:t>
            </w:r>
          </w:p>
        </w:tc>
        <w:tc>
          <w:tcPr>
            <w:tcW w:w="949" w:type="pct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20EF7DC">
            <w:pPr>
              <w:spacing w:line="200" w:lineRule="exact"/>
              <w:jc w:val="center"/>
              <w:rPr>
                <w:rFonts w:ascii="Times New Roman" w:hAnsi="Times New Roman" w:eastAsia="仿宋"/>
                <w:sz w:val="16"/>
                <w:szCs w:val="16"/>
              </w:rPr>
            </w:pPr>
          </w:p>
        </w:tc>
      </w:tr>
    </w:tbl>
    <w:p w14:paraId="09F2E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footerReference r:id="rId3" w:type="default"/>
      <w:pgSz w:w="11906" w:h="16838"/>
      <w:pgMar w:top="284" w:right="794" w:bottom="284" w:left="794" w:header="851" w:footer="454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0" w:type="auto"/>
      <w:tblInd w:w="0" w:type="dxa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93"/>
      <w:gridCol w:w="227"/>
      <w:gridCol w:w="2126"/>
      <w:gridCol w:w="227"/>
      <w:gridCol w:w="2126"/>
    </w:tblGrid>
    <w:tr w14:paraId="2FD263AF">
      <w:tblPrEx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27" w:hRule="exact"/>
      </w:trPr>
      <w:tc>
        <w:tcPr>
          <w:tcW w:w="993" w:type="dxa"/>
          <w:tcBorders>
            <w:top w:val="nil"/>
            <w:left w:val="nil"/>
            <w:bottom w:val="nil"/>
          </w:tcBorders>
          <w:vAlign w:val="bottom"/>
        </w:tcPr>
        <w:p w14:paraId="2111CC32">
          <w:pPr>
            <w:pStyle w:val="6"/>
            <w:jc w:val="both"/>
            <w:rPr>
              <w:rFonts w:ascii="Times New Roman" w:hAnsi="Times New Roman" w:eastAsia="仿宋" w:cs="Times New Roman"/>
              <w:sz w:val="16"/>
              <w:szCs w:val="16"/>
            </w:rPr>
          </w:pPr>
          <w:r>
            <w:rPr>
              <w:rFonts w:hint="eastAsia" w:ascii="Times New Roman" w:hAnsi="Times New Roman" w:eastAsia="仿宋" w:cs="Times New Roman"/>
              <w:sz w:val="16"/>
              <w:szCs w:val="16"/>
            </w:rPr>
            <w:t>注</w:t>
          </w:r>
          <w:r>
            <w:rPr>
              <w:rFonts w:ascii="Times New Roman" w:hAnsi="Times New Roman" w:eastAsia="仿宋" w:cs="Times New Roman"/>
              <w:sz w:val="16"/>
              <w:szCs w:val="16"/>
            </w:rPr>
            <w:t>Note:</w:t>
          </w:r>
        </w:p>
      </w:tc>
      <w:tc>
        <w:tcPr>
          <w:tcW w:w="227" w:type="dxa"/>
          <w:tcBorders>
            <w:tl2br w:val="single" w:color="auto" w:sz="2" w:space="0"/>
            <w:tr2bl w:val="single" w:color="auto" w:sz="2" w:space="0"/>
          </w:tcBorders>
          <w:vAlign w:val="bottom"/>
        </w:tcPr>
        <w:p w14:paraId="703CBBC2">
          <w:pPr>
            <w:pStyle w:val="6"/>
            <w:rPr>
              <w:rFonts w:ascii="Times New Roman" w:hAnsi="Times New Roman" w:eastAsia="仿宋" w:cs="Times New Roman"/>
              <w:sz w:val="16"/>
              <w:szCs w:val="16"/>
            </w:rPr>
          </w:pPr>
        </w:p>
      </w:tc>
      <w:tc>
        <w:tcPr>
          <w:tcW w:w="2126" w:type="dxa"/>
          <w:tcBorders>
            <w:top w:val="nil"/>
            <w:bottom w:val="nil"/>
          </w:tcBorders>
          <w:vAlign w:val="bottom"/>
        </w:tcPr>
        <w:p w14:paraId="1C65BF96">
          <w:pPr>
            <w:pStyle w:val="6"/>
            <w:rPr>
              <w:rFonts w:ascii="Times New Roman" w:hAnsi="Times New Roman" w:eastAsia="仿宋" w:cs="Times New Roman"/>
              <w:sz w:val="16"/>
              <w:szCs w:val="16"/>
            </w:rPr>
          </w:pPr>
          <w:r>
            <w:rPr>
              <w:rFonts w:hint="eastAsia" w:ascii="Times New Roman" w:hAnsi="Times New Roman" w:eastAsia="仿宋" w:cs="Times New Roman"/>
              <w:sz w:val="16"/>
              <w:szCs w:val="16"/>
            </w:rPr>
            <w:t>适用</w:t>
          </w:r>
          <w:r>
            <w:rPr>
              <w:rFonts w:ascii="Times New Roman" w:hAnsi="Times New Roman" w:eastAsia="仿宋" w:cs="Times New Roman"/>
              <w:sz w:val="16"/>
              <w:szCs w:val="16"/>
            </w:rPr>
            <w:t>Applicable</w:t>
          </w:r>
        </w:p>
      </w:tc>
      <w:tc>
        <w:tcPr>
          <w:tcW w:w="227" w:type="dxa"/>
          <w:vAlign w:val="bottom"/>
        </w:tcPr>
        <w:p w14:paraId="370E8594">
          <w:pPr>
            <w:pStyle w:val="6"/>
            <w:rPr>
              <w:rFonts w:ascii="Times New Roman" w:hAnsi="Times New Roman" w:eastAsia="仿宋" w:cs="Times New Roman"/>
              <w:sz w:val="16"/>
              <w:szCs w:val="16"/>
            </w:rPr>
          </w:pPr>
        </w:p>
      </w:tc>
      <w:tc>
        <w:tcPr>
          <w:tcW w:w="2126" w:type="dxa"/>
          <w:tcBorders>
            <w:top w:val="nil"/>
            <w:bottom w:val="nil"/>
            <w:right w:val="nil"/>
          </w:tcBorders>
          <w:vAlign w:val="bottom"/>
        </w:tcPr>
        <w:p w14:paraId="6C35D8BB">
          <w:pPr>
            <w:pStyle w:val="6"/>
            <w:rPr>
              <w:rFonts w:ascii="Times New Roman" w:hAnsi="Times New Roman" w:eastAsia="仿宋" w:cs="Times New Roman"/>
              <w:sz w:val="16"/>
              <w:szCs w:val="16"/>
            </w:rPr>
          </w:pPr>
          <w:r>
            <w:rPr>
              <w:rFonts w:hint="eastAsia" w:ascii="Times New Roman" w:hAnsi="Times New Roman" w:eastAsia="仿宋" w:cs="Times New Roman"/>
              <w:sz w:val="16"/>
              <w:szCs w:val="16"/>
            </w:rPr>
            <w:t>不适用</w:t>
          </w:r>
          <w:r>
            <w:rPr>
              <w:rFonts w:ascii="Times New Roman" w:hAnsi="Times New Roman" w:eastAsia="仿宋" w:cs="Times New Roman"/>
              <w:sz w:val="16"/>
              <w:szCs w:val="16"/>
            </w:rPr>
            <w:t>Not Applicable</w:t>
          </w:r>
        </w:p>
      </w:tc>
    </w:tr>
  </w:tbl>
  <w:p w14:paraId="653E1057">
    <w:pPr>
      <w:pStyle w:val="6"/>
      <w:spacing w:before="120" w:beforeLines="50"/>
      <w:ind w:firstLine="80" w:firstLineChars="50"/>
      <w:rPr>
        <w:rFonts w:ascii="Times New Roman" w:hAnsi="Times New Roman" w:eastAsia="仿宋" w:cs="Times New Roman"/>
        <w:sz w:val="16"/>
        <w:szCs w:val="16"/>
      </w:rPr>
    </w:pPr>
    <w:r>
      <w:rPr>
        <w:rFonts w:ascii="Times New Roman" w:hAnsi="Times New Roman" w:eastAsia="仿宋" w:cs="Times New Roman"/>
        <w:sz w:val="16"/>
        <w:szCs w:val="16"/>
      </w:rPr>
      <w:t xml:space="preserve">(Rev.1 </w:t>
    </w:r>
    <w:r>
      <w:rPr>
        <w:rFonts w:hint="eastAsia" w:ascii="Times New Roman" w:hAnsi="Times New Roman" w:eastAsia="仿宋" w:cs="Times New Roman"/>
        <w:sz w:val="16"/>
        <w:szCs w:val="16"/>
      </w:rPr>
      <w:t>201</w:t>
    </w:r>
    <w:r>
      <w:rPr>
        <w:rFonts w:ascii="Times New Roman" w:hAnsi="Times New Roman" w:eastAsia="仿宋" w:cs="Times New Roman"/>
        <w:sz w:val="16"/>
        <w:szCs w:val="16"/>
      </w:rPr>
      <w:t>91101)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60E98"/>
    <w:multiLevelType w:val="multilevel"/>
    <w:tmpl w:val="6F960E98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851" w:hanging="851"/>
      </w:pPr>
      <w:rPr>
        <w:rFonts w:hint="eastAsia"/>
        <w:b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1080"/>
        </w:tabs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ZTAzMDBmYjc3YWViMTZiYmVkZTgxMDI5MGI2MzgifQ=="/>
  </w:docVars>
  <w:rsids>
    <w:rsidRoot w:val="0018515A"/>
    <w:rsid w:val="000324AD"/>
    <w:rsid w:val="00073601"/>
    <w:rsid w:val="00097583"/>
    <w:rsid w:val="000A510C"/>
    <w:rsid w:val="0012370A"/>
    <w:rsid w:val="00130CE0"/>
    <w:rsid w:val="00137EDC"/>
    <w:rsid w:val="0018515A"/>
    <w:rsid w:val="001A2DC7"/>
    <w:rsid w:val="001B415B"/>
    <w:rsid w:val="001F4EDD"/>
    <w:rsid w:val="00275231"/>
    <w:rsid w:val="00280B0B"/>
    <w:rsid w:val="003202C7"/>
    <w:rsid w:val="003D4A4E"/>
    <w:rsid w:val="003F204A"/>
    <w:rsid w:val="0040690B"/>
    <w:rsid w:val="0046447E"/>
    <w:rsid w:val="00467202"/>
    <w:rsid w:val="00516716"/>
    <w:rsid w:val="005324E4"/>
    <w:rsid w:val="00606B93"/>
    <w:rsid w:val="00655199"/>
    <w:rsid w:val="0067461D"/>
    <w:rsid w:val="006E11DB"/>
    <w:rsid w:val="00710B06"/>
    <w:rsid w:val="007A1B8A"/>
    <w:rsid w:val="007A4A50"/>
    <w:rsid w:val="008007FE"/>
    <w:rsid w:val="00805FB7"/>
    <w:rsid w:val="00816589"/>
    <w:rsid w:val="008D08B6"/>
    <w:rsid w:val="00984871"/>
    <w:rsid w:val="009C1D40"/>
    <w:rsid w:val="00A344D9"/>
    <w:rsid w:val="00B00C18"/>
    <w:rsid w:val="00B05A76"/>
    <w:rsid w:val="00B13896"/>
    <w:rsid w:val="00B2571C"/>
    <w:rsid w:val="00BF0C7A"/>
    <w:rsid w:val="00CC37C4"/>
    <w:rsid w:val="00D82088"/>
    <w:rsid w:val="00D902DD"/>
    <w:rsid w:val="00DA04C7"/>
    <w:rsid w:val="00DB7F2C"/>
    <w:rsid w:val="00DC1F86"/>
    <w:rsid w:val="00DD3B79"/>
    <w:rsid w:val="00E503CA"/>
    <w:rsid w:val="04FC088E"/>
    <w:rsid w:val="0AE20AB6"/>
    <w:rsid w:val="13906D71"/>
    <w:rsid w:val="14131750"/>
    <w:rsid w:val="16716DAA"/>
    <w:rsid w:val="279369D8"/>
    <w:rsid w:val="2E7C01C6"/>
    <w:rsid w:val="38EF23C1"/>
    <w:rsid w:val="440A7BCA"/>
    <w:rsid w:val="4A897A9B"/>
    <w:rsid w:val="70C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仿宋"/>
      <w:sz w:val="24"/>
    </w:rPr>
  </w:style>
  <w:style w:type="paragraph" w:styleId="3">
    <w:name w:val="heading 2"/>
    <w:basedOn w:val="2"/>
    <w:next w:val="1"/>
    <w:link w:val="14"/>
    <w:unhideWhenUsed/>
    <w:qFormat/>
    <w:uiPriority w:val="9"/>
    <w:pPr>
      <w:numPr>
        <w:ilvl w:val="1"/>
      </w:numPr>
      <w:jc w:val="both"/>
      <w:outlineLvl w:val="1"/>
    </w:pPr>
  </w:style>
  <w:style w:type="paragraph" w:styleId="4">
    <w:name w:val="heading 3"/>
    <w:basedOn w:val="2"/>
    <w:next w:val="1"/>
    <w:link w:val="15"/>
    <w:unhideWhenUsed/>
    <w:qFormat/>
    <w:uiPriority w:val="9"/>
    <w:pPr>
      <w:numPr>
        <w:ilvl w:val="2"/>
      </w:numPr>
      <w:jc w:val="both"/>
      <w:outlineLvl w:val="2"/>
    </w:p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table" w:customStyle="1" w:styleId="12">
    <w:name w:val="Grid Table 5 Dark - Accent 11"/>
    <w:basedOn w:val="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character" w:customStyle="1" w:styleId="13">
    <w:name w:val="标题 1 Char"/>
    <w:basedOn w:val="10"/>
    <w:link w:val="2"/>
    <w:qFormat/>
    <w:uiPriority w:val="9"/>
    <w:rPr>
      <w:rFonts w:ascii="Times New Roman" w:hAnsi="Times New Roman" w:eastAsia="仿宋"/>
      <w:sz w:val="24"/>
    </w:rPr>
  </w:style>
  <w:style w:type="character" w:customStyle="1" w:styleId="14">
    <w:name w:val="标题 2 Char"/>
    <w:basedOn w:val="10"/>
    <w:link w:val="3"/>
    <w:qFormat/>
    <w:uiPriority w:val="9"/>
    <w:rPr>
      <w:rFonts w:ascii="Times New Roman" w:hAnsi="Times New Roman" w:eastAsia="仿宋"/>
      <w:sz w:val="24"/>
    </w:rPr>
  </w:style>
  <w:style w:type="character" w:customStyle="1" w:styleId="15">
    <w:name w:val="标题 3 Char"/>
    <w:basedOn w:val="10"/>
    <w:link w:val="4"/>
    <w:qFormat/>
    <w:uiPriority w:val="9"/>
    <w:rPr>
      <w:rFonts w:ascii="Times New Roman" w:hAnsi="Times New Roman" w:eastAsia="仿宋"/>
      <w:sz w:val="24"/>
    </w:rPr>
  </w:style>
  <w:style w:type="character" w:customStyle="1" w:styleId="16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666</Words>
  <Characters>1962</Characters>
  <Lines>31</Lines>
  <Paragraphs>8</Paragraphs>
  <TotalTime>0</TotalTime>
  <ScaleCrop>false</ScaleCrop>
  <LinksUpToDate>false</LinksUpToDate>
  <CharactersWithSpaces>2119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2019-12-12T02:30:00Z</dcterms:created>
  <dc:creator>董博</dc:creator>
  <cp:lastModifiedBy>周其新</cp:lastModifiedBy>
  <cp:lastPrinted>2021-10-09T08:08:00Z</cp:lastPrinted>
  <dcterms:modified xsi:type="dcterms:W3CDTF">2024-09-18T01:28:51Z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46708ED68CE34FA3BC36DB54B6BBBB80_12</vt:lpwstr>
  </property>
</Properties>
</file>