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9AD24" w14:textId="77777777" w:rsidR="007B3B8F" w:rsidRPr="0083158C" w:rsidRDefault="00000000">
      <w:pPr>
        <w:pStyle w:val="a4"/>
      </w:pPr>
      <w:r w:rsidRPr="0083158C">
        <w:rPr>
          <w:spacing w:val="-2"/>
        </w:rPr>
        <w:t>CHINA</w:t>
      </w:r>
      <w:r w:rsidRPr="0083158C">
        <w:rPr>
          <w:spacing w:val="-23"/>
        </w:rPr>
        <w:t xml:space="preserve"> </w:t>
      </w:r>
      <w:r w:rsidRPr="0083158C">
        <w:rPr>
          <w:spacing w:val="-2"/>
        </w:rPr>
        <w:t>CLASSIFICATION</w:t>
      </w:r>
      <w:r w:rsidRPr="0083158C">
        <w:rPr>
          <w:spacing w:val="-1"/>
        </w:rPr>
        <w:t xml:space="preserve"> </w:t>
      </w:r>
      <w:r w:rsidRPr="0083158C">
        <w:rPr>
          <w:spacing w:val="-2"/>
        </w:rPr>
        <w:t>SOCIETY</w:t>
      </w:r>
    </w:p>
    <w:p w14:paraId="08E42D3C" w14:textId="77777777" w:rsidR="007B3B8F" w:rsidRPr="0083158C" w:rsidRDefault="00000000">
      <w:pPr>
        <w:spacing w:before="102" w:line="208" w:lineRule="auto"/>
        <w:ind w:left="1825" w:right="1816"/>
        <w:jc w:val="center"/>
        <w:rPr>
          <w:b/>
          <w:sz w:val="32"/>
        </w:rPr>
      </w:pPr>
      <w:r w:rsidRPr="0083158C">
        <w:rPr>
          <w:b/>
          <w:sz w:val="32"/>
        </w:rPr>
        <w:t>Application</w:t>
      </w:r>
      <w:r w:rsidRPr="0083158C">
        <w:rPr>
          <w:b/>
          <w:spacing w:val="-9"/>
          <w:sz w:val="32"/>
        </w:rPr>
        <w:t xml:space="preserve"> </w:t>
      </w:r>
      <w:r w:rsidRPr="0083158C">
        <w:rPr>
          <w:b/>
          <w:sz w:val="32"/>
        </w:rPr>
        <w:t>for</w:t>
      </w:r>
      <w:r w:rsidRPr="0083158C">
        <w:rPr>
          <w:b/>
          <w:spacing w:val="-22"/>
          <w:sz w:val="32"/>
        </w:rPr>
        <w:t xml:space="preserve"> </w:t>
      </w:r>
      <w:r w:rsidRPr="0083158C">
        <w:rPr>
          <w:b/>
          <w:sz w:val="32"/>
        </w:rPr>
        <w:t>Assessment</w:t>
      </w:r>
      <w:r w:rsidRPr="0083158C">
        <w:rPr>
          <w:b/>
          <w:spacing w:val="-8"/>
          <w:sz w:val="32"/>
        </w:rPr>
        <w:t xml:space="preserve"> </w:t>
      </w:r>
      <w:r w:rsidRPr="0083158C">
        <w:rPr>
          <w:b/>
          <w:sz w:val="32"/>
        </w:rPr>
        <w:t>of</w:t>
      </w:r>
      <w:r w:rsidRPr="0083158C">
        <w:rPr>
          <w:b/>
          <w:spacing w:val="-8"/>
          <w:sz w:val="32"/>
        </w:rPr>
        <w:t xml:space="preserve"> </w:t>
      </w:r>
      <w:r w:rsidRPr="0083158C">
        <w:rPr>
          <w:b/>
          <w:sz w:val="32"/>
        </w:rPr>
        <w:t>Monitoring</w:t>
      </w:r>
      <w:r w:rsidRPr="0083158C">
        <w:rPr>
          <w:b/>
          <w:spacing w:val="-6"/>
          <w:sz w:val="32"/>
        </w:rPr>
        <w:t xml:space="preserve"> </w:t>
      </w:r>
      <w:r w:rsidRPr="0083158C">
        <w:rPr>
          <w:b/>
          <w:sz w:val="32"/>
        </w:rPr>
        <w:t>Plan</w:t>
      </w:r>
      <w:r w:rsidRPr="0083158C">
        <w:rPr>
          <w:b/>
          <w:spacing w:val="-8"/>
          <w:sz w:val="32"/>
        </w:rPr>
        <w:t xml:space="preserve"> </w:t>
      </w:r>
      <w:r w:rsidRPr="0083158C">
        <w:rPr>
          <w:b/>
          <w:sz w:val="32"/>
        </w:rPr>
        <w:t>or Verification of Emission Report</w:t>
      </w:r>
    </w:p>
    <w:p w14:paraId="34A8185C" w14:textId="77777777" w:rsidR="007B3B8F" w:rsidRPr="0083158C" w:rsidRDefault="007B3B8F">
      <w:pPr>
        <w:pStyle w:val="a3"/>
        <w:spacing w:before="1"/>
        <w:ind w:left="0" w:firstLine="0"/>
        <w:rPr>
          <w:b/>
          <w:sz w:val="27"/>
        </w:rPr>
      </w:pPr>
    </w:p>
    <w:p w14:paraId="414A0F48" w14:textId="456E9B76" w:rsidR="007B3B8F" w:rsidRPr="0083158C" w:rsidRDefault="00000000" w:rsidP="00A87EE4">
      <w:pPr>
        <w:pStyle w:val="a3"/>
        <w:ind w:left="112" w:right="105" w:firstLine="492"/>
        <w:jc w:val="both"/>
        <w:rPr>
          <w:sz w:val="26"/>
        </w:rPr>
      </w:pPr>
      <w:r w:rsidRPr="0083158C">
        <w:t>We</w:t>
      </w:r>
      <w:r w:rsidRPr="0083158C">
        <w:rPr>
          <w:spacing w:val="-14"/>
        </w:rPr>
        <w:t xml:space="preserve"> </w:t>
      </w:r>
      <w:r w:rsidRPr="0083158C">
        <w:t>hereby</w:t>
      </w:r>
      <w:r w:rsidRPr="0083158C">
        <w:rPr>
          <w:spacing w:val="-4"/>
        </w:rPr>
        <w:t xml:space="preserve"> </w:t>
      </w:r>
      <w:r w:rsidRPr="0083158C">
        <w:t>request</w:t>
      </w:r>
      <w:r w:rsidRPr="0083158C">
        <w:rPr>
          <w:spacing w:val="-4"/>
        </w:rPr>
        <w:t xml:space="preserve"> </w:t>
      </w:r>
      <w:r w:rsidRPr="0083158C">
        <w:t>China</w:t>
      </w:r>
      <w:r w:rsidRPr="0083158C">
        <w:rPr>
          <w:spacing w:val="-6"/>
        </w:rPr>
        <w:t xml:space="preserve"> </w:t>
      </w:r>
      <w:r w:rsidRPr="0083158C">
        <w:t>Classification</w:t>
      </w:r>
      <w:r w:rsidRPr="0083158C">
        <w:rPr>
          <w:spacing w:val="-3"/>
        </w:rPr>
        <w:t xml:space="preserve"> </w:t>
      </w:r>
      <w:r w:rsidRPr="0083158C">
        <w:t>Society</w:t>
      </w:r>
      <w:r w:rsidRPr="0083158C">
        <w:rPr>
          <w:spacing w:val="-3"/>
        </w:rPr>
        <w:t xml:space="preserve"> </w:t>
      </w:r>
      <w:r w:rsidRPr="0083158C">
        <w:t>to</w:t>
      </w:r>
      <w:r w:rsidRPr="0083158C">
        <w:rPr>
          <w:spacing w:val="-3"/>
        </w:rPr>
        <w:t xml:space="preserve"> </w:t>
      </w:r>
      <w:r w:rsidRPr="0083158C">
        <w:t>carry</w:t>
      </w:r>
      <w:r w:rsidRPr="0083158C">
        <w:rPr>
          <w:spacing w:val="-3"/>
        </w:rPr>
        <w:t xml:space="preserve"> </w:t>
      </w:r>
      <w:r w:rsidRPr="0083158C">
        <w:t>out</w:t>
      </w:r>
      <w:r w:rsidRPr="0083158C">
        <w:rPr>
          <w:spacing w:val="-4"/>
        </w:rPr>
        <w:t xml:space="preserve"> </w:t>
      </w:r>
      <w:r w:rsidRPr="0083158C">
        <w:t>the</w:t>
      </w:r>
      <w:r w:rsidRPr="0083158C">
        <w:rPr>
          <w:spacing w:val="-3"/>
        </w:rPr>
        <w:t xml:space="preserve"> </w:t>
      </w:r>
      <w:r w:rsidRPr="0083158C">
        <w:t>verification</w:t>
      </w:r>
      <w:r w:rsidRPr="0083158C">
        <w:rPr>
          <w:spacing w:val="-3"/>
        </w:rPr>
        <w:t xml:space="preserve"> </w:t>
      </w:r>
      <w:r w:rsidRPr="0083158C">
        <w:t>pursuant</w:t>
      </w:r>
      <w:r w:rsidRPr="0083158C">
        <w:rPr>
          <w:spacing w:val="-4"/>
        </w:rPr>
        <w:t xml:space="preserve"> </w:t>
      </w:r>
      <w:r w:rsidRPr="0083158C">
        <w:t>to</w:t>
      </w:r>
      <w:r w:rsidRPr="0083158C">
        <w:rPr>
          <w:spacing w:val="-3"/>
        </w:rPr>
        <w:t xml:space="preserve"> </w:t>
      </w:r>
      <w:r w:rsidRPr="0083158C">
        <w:t>MARPOL</w:t>
      </w:r>
      <w:r w:rsidRPr="0083158C">
        <w:rPr>
          <w:spacing w:val="-14"/>
        </w:rPr>
        <w:t xml:space="preserve"> </w:t>
      </w:r>
      <w:r w:rsidRPr="0083158C">
        <w:t>ANNEX</w:t>
      </w:r>
      <w:r w:rsidRPr="0083158C">
        <w:rPr>
          <w:spacing w:val="-9"/>
        </w:rPr>
        <w:t xml:space="preserve"> </w:t>
      </w:r>
      <w:r w:rsidRPr="0083158C">
        <w:t>VI,</w:t>
      </w:r>
      <w:r w:rsidRPr="0083158C">
        <w:rPr>
          <w:spacing w:val="-3"/>
        </w:rPr>
        <w:t xml:space="preserve"> </w:t>
      </w:r>
      <w:r w:rsidRPr="0083158C">
        <w:t>UK Regulation (UK MIN 669 (M+F)), Regulation (EU) 2015/757</w:t>
      </w:r>
      <w:r w:rsidR="00133281" w:rsidRPr="0083158C">
        <w:rPr>
          <w:rFonts w:eastAsiaTheme="minorEastAsia" w:hint="eastAsia"/>
          <w:lang w:eastAsia="zh-CN"/>
        </w:rPr>
        <w:t xml:space="preserve">, </w:t>
      </w:r>
      <w:r w:rsidRPr="0083158C">
        <w:t>Directive 2003/87/EC</w:t>
      </w:r>
      <w:r w:rsidR="00133281" w:rsidRPr="0083158C">
        <w:rPr>
          <w:rFonts w:eastAsiaTheme="minorEastAsia" w:hint="eastAsia"/>
          <w:lang w:eastAsia="zh-CN"/>
        </w:rPr>
        <w:t xml:space="preserve"> and </w:t>
      </w:r>
      <w:r w:rsidR="00133281" w:rsidRPr="0083158C">
        <w:t>Regulation (EU) 20</w:t>
      </w:r>
      <w:r w:rsidR="00133281" w:rsidRPr="0083158C">
        <w:rPr>
          <w:rFonts w:eastAsiaTheme="minorEastAsia" w:hint="eastAsia"/>
          <w:lang w:eastAsia="zh-CN"/>
        </w:rPr>
        <w:t>23</w:t>
      </w:r>
      <w:r w:rsidR="00133281" w:rsidRPr="0083158C">
        <w:t>/</w:t>
      </w:r>
      <w:r w:rsidR="00133281" w:rsidRPr="0083158C">
        <w:rPr>
          <w:rFonts w:eastAsiaTheme="minorEastAsia" w:hint="eastAsia"/>
          <w:lang w:eastAsia="zh-CN"/>
        </w:rPr>
        <w:t>1805</w:t>
      </w:r>
      <w:r w:rsidRPr="0083158C">
        <w:t>. We agree to pay the assessment/verification</w:t>
      </w:r>
      <w:r w:rsidRPr="0083158C">
        <w:rPr>
          <w:spacing w:val="-2"/>
        </w:rPr>
        <w:t xml:space="preserve"> </w:t>
      </w:r>
      <w:r w:rsidRPr="0083158C">
        <w:t>fee,</w:t>
      </w:r>
      <w:r w:rsidRPr="0083158C">
        <w:rPr>
          <w:spacing w:val="-2"/>
        </w:rPr>
        <w:t xml:space="preserve"> </w:t>
      </w:r>
      <w:r w:rsidRPr="0083158C">
        <w:t>any</w:t>
      </w:r>
      <w:r w:rsidRPr="0083158C">
        <w:rPr>
          <w:spacing w:val="-2"/>
        </w:rPr>
        <w:t xml:space="preserve"> </w:t>
      </w:r>
      <w:r w:rsidRPr="0083158C">
        <w:t>travelling</w:t>
      </w:r>
      <w:r w:rsidRPr="0083158C">
        <w:rPr>
          <w:spacing w:val="-2"/>
        </w:rPr>
        <w:t xml:space="preserve"> </w:t>
      </w:r>
      <w:r w:rsidRPr="0083158C">
        <w:t>and</w:t>
      </w:r>
      <w:r w:rsidRPr="0083158C">
        <w:rPr>
          <w:spacing w:val="-5"/>
        </w:rPr>
        <w:t xml:space="preserve"> </w:t>
      </w:r>
      <w:r w:rsidRPr="0083158C">
        <w:t>other</w:t>
      </w:r>
      <w:r w:rsidRPr="0083158C">
        <w:rPr>
          <w:spacing w:val="-3"/>
        </w:rPr>
        <w:t xml:space="preserve"> </w:t>
      </w:r>
      <w:r w:rsidRPr="0083158C">
        <w:t>expenses</w:t>
      </w:r>
      <w:r w:rsidRPr="0083158C">
        <w:rPr>
          <w:spacing w:val="-2"/>
        </w:rPr>
        <w:t xml:space="preserve"> </w:t>
      </w:r>
      <w:r w:rsidRPr="0083158C">
        <w:t>occurring</w:t>
      </w:r>
      <w:r w:rsidRPr="0083158C">
        <w:rPr>
          <w:spacing w:val="-2"/>
        </w:rPr>
        <w:t xml:space="preserve"> </w:t>
      </w:r>
      <w:r w:rsidRPr="0083158C">
        <w:t>in</w:t>
      </w:r>
      <w:r w:rsidRPr="0083158C">
        <w:rPr>
          <w:spacing w:val="-5"/>
        </w:rPr>
        <w:t xml:space="preserve"> </w:t>
      </w:r>
      <w:r w:rsidRPr="0083158C">
        <w:t>connection</w:t>
      </w:r>
      <w:r w:rsidRPr="0083158C">
        <w:rPr>
          <w:spacing w:val="-5"/>
        </w:rPr>
        <w:t xml:space="preserve"> </w:t>
      </w:r>
      <w:r w:rsidRPr="0083158C">
        <w:t>with</w:t>
      </w:r>
      <w:r w:rsidRPr="0083158C">
        <w:rPr>
          <w:spacing w:val="-2"/>
        </w:rPr>
        <w:t xml:space="preserve"> </w:t>
      </w:r>
      <w:r w:rsidRPr="0083158C">
        <w:t>the</w:t>
      </w:r>
      <w:r w:rsidRPr="0083158C">
        <w:rPr>
          <w:spacing w:val="-2"/>
        </w:rPr>
        <w:t xml:space="preserve"> </w:t>
      </w:r>
      <w:r w:rsidRPr="0083158C">
        <w:t>assessment/verification</w:t>
      </w:r>
      <w:r w:rsidRPr="0083158C">
        <w:rPr>
          <w:spacing w:val="-2"/>
        </w:rPr>
        <w:t xml:space="preserve"> </w:t>
      </w:r>
      <w:r w:rsidRPr="0083158C">
        <w:t>as per</w:t>
      </w:r>
      <w:r w:rsidRPr="0083158C">
        <w:rPr>
          <w:spacing w:val="-2"/>
        </w:rPr>
        <w:t xml:space="preserve"> </w:t>
      </w:r>
      <w:r w:rsidRPr="0083158C">
        <w:t>the</w:t>
      </w:r>
      <w:r w:rsidRPr="0083158C">
        <w:rPr>
          <w:spacing w:val="-1"/>
        </w:rPr>
        <w:t xml:space="preserve"> </w:t>
      </w:r>
      <w:r w:rsidRPr="0083158C">
        <w:t>provisions</w:t>
      </w:r>
      <w:r w:rsidRPr="0083158C">
        <w:rPr>
          <w:spacing w:val="-2"/>
        </w:rPr>
        <w:t xml:space="preserve"> </w:t>
      </w:r>
      <w:r w:rsidRPr="0083158C">
        <w:t>of</w:t>
      </w:r>
      <w:r w:rsidRPr="0083158C">
        <w:rPr>
          <w:spacing w:val="-4"/>
        </w:rPr>
        <w:t xml:space="preserve"> </w:t>
      </w:r>
      <w:r w:rsidRPr="0083158C">
        <w:t>China</w:t>
      </w:r>
      <w:r w:rsidRPr="0083158C">
        <w:rPr>
          <w:spacing w:val="-3"/>
        </w:rPr>
        <w:t xml:space="preserve"> </w:t>
      </w:r>
      <w:r w:rsidRPr="0083158C">
        <w:t>Classification</w:t>
      </w:r>
      <w:r w:rsidRPr="0083158C">
        <w:rPr>
          <w:spacing w:val="-1"/>
        </w:rPr>
        <w:t xml:space="preserve"> </w:t>
      </w:r>
      <w:r w:rsidRPr="0083158C">
        <w:t>Society.</w:t>
      </w:r>
      <w:r w:rsidRPr="0083158C">
        <w:rPr>
          <w:spacing w:val="-3"/>
        </w:rPr>
        <w:t xml:space="preserve"> </w:t>
      </w:r>
      <w:r w:rsidRPr="0083158C">
        <w:t>During</w:t>
      </w:r>
      <w:r w:rsidRPr="0083158C">
        <w:rPr>
          <w:spacing w:val="-1"/>
        </w:rPr>
        <w:t xml:space="preserve"> </w:t>
      </w:r>
      <w:r w:rsidRPr="0083158C">
        <w:t>the</w:t>
      </w:r>
      <w:r w:rsidRPr="0083158C">
        <w:rPr>
          <w:spacing w:val="-1"/>
        </w:rPr>
        <w:t xml:space="preserve"> </w:t>
      </w:r>
      <w:r w:rsidRPr="0083158C">
        <w:t>assessment/verification,</w:t>
      </w:r>
      <w:r w:rsidRPr="0083158C">
        <w:rPr>
          <w:spacing w:val="-1"/>
        </w:rPr>
        <w:t xml:space="preserve"> </w:t>
      </w:r>
      <w:r w:rsidRPr="0083158C">
        <w:t>we</w:t>
      </w:r>
      <w:r w:rsidRPr="0083158C">
        <w:rPr>
          <w:spacing w:val="-1"/>
        </w:rPr>
        <w:t xml:space="preserve"> </w:t>
      </w:r>
      <w:r w:rsidRPr="0083158C">
        <w:t>promise</w:t>
      </w:r>
      <w:r w:rsidRPr="0083158C">
        <w:rPr>
          <w:spacing w:val="-2"/>
        </w:rPr>
        <w:t xml:space="preserve"> </w:t>
      </w:r>
      <w:r w:rsidRPr="0083158C">
        <w:t>to</w:t>
      </w:r>
      <w:r w:rsidRPr="0083158C">
        <w:rPr>
          <w:spacing w:val="-3"/>
        </w:rPr>
        <w:t xml:space="preserve"> </w:t>
      </w:r>
      <w:r w:rsidRPr="0083158C">
        <w:t>provide</w:t>
      </w:r>
      <w:r w:rsidRPr="0083158C">
        <w:rPr>
          <w:spacing w:val="-1"/>
        </w:rPr>
        <w:t xml:space="preserve"> </w:t>
      </w:r>
      <w:r w:rsidRPr="0083158C">
        <w:t>appropriate health and safety protection for attending auditors in accordance with the applicable mandatory requirements and the recommendations specified in the Health and Safety Protection Guideline for Client of CCS.</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1447"/>
        <w:gridCol w:w="851"/>
        <w:gridCol w:w="590"/>
        <w:gridCol w:w="250"/>
        <w:gridCol w:w="10"/>
        <w:gridCol w:w="1124"/>
        <w:gridCol w:w="58"/>
        <w:gridCol w:w="651"/>
        <w:gridCol w:w="125"/>
        <w:gridCol w:w="584"/>
        <w:gridCol w:w="81"/>
        <w:gridCol w:w="627"/>
        <w:gridCol w:w="33"/>
        <w:gridCol w:w="534"/>
        <w:gridCol w:w="207"/>
        <w:gridCol w:w="741"/>
        <w:gridCol w:w="742"/>
      </w:tblGrid>
      <w:tr w:rsidR="0083158C" w:rsidRPr="0083158C" w14:paraId="29777C20" w14:textId="77777777" w:rsidTr="00AE265F">
        <w:trPr>
          <w:trHeight w:val="306"/>
        </w:trPr>
        <w:tc>
          <w:tcPr>
            <w:tcW w:w="1414" w:type="dxa"/>
          </w:tcPr>
          <w:p w14:paraId="51390516" w14:textId="77777777" w:rsidR="007B3B8F" w:rsidRPr="0083158C" w:rsidRDefault="00000000">
            <w:pPr>
              <w:pStyle w:val="TableParagraph"/>
              <w:spacing w:before="57"/>
              <w:ind w:left="107"/>
              <w:rPr>
                <w:sz w:val="18"/>
              </w:rPr>
            </w:pPr>
            <w:r w:rsidRPr="0083158C">
              <w:rPr>
                <w:sz w:val="18"/>
              </w:rPr>
              <w:t>Ship’s</w:t>
            </w:r>
            <w:r w:rsidRPr="0083158C">
              <w:rPr>
                <w:spacing w:val="-13"/>
                <w:sz w:val="18"/>
              </w:rPr>
              <w:t xml:space="preserve"> </w:t>
            </w:r>
            <w:r w:rsidRPr="0083158C">
              <w:rPr>
                <w:spacing w:val="-4"/>
                <w:sz w:val="18"/>
              </w:rPr>
              <w:t>Name</w:t>
            </w:r>
          </w:p>
        </w:tc>
        <w:tc>
          <w:tcPr>
            <w:tcW w:w="1447" w:type="dxa"/>
          </w:tcPr>
          <w:p w14:paraId="13850538" w14:textId="77777777" w:rsidR="007B3B8F" w:rsidRPr="0083158C" w:rsidRDefault="007B3B8F">
            <w:pPr>
              <w:pStyle w:val="TableParagraph"/>
              <w:rPr>
                <w:sz w:val="18"/>
              </w:rPr>
            </w:pPr>
          </w:p>
        </w:tc>
        <w:tc>
          <w:tcPr>
            <w:tcW w:w="1691" w:type="dxa"/>
            <w:gridSpan w:val="3"/>
          </w:tcPr>
          <w:p w14:paraId="71260238" w14:textId="1F1C7208" w:rsidR="007B3B8F" w:rsidRPr="0083158C" w:rsidRDefault="00846FF1">
            <w:pPr>
              <w:pStyle w:val="TableParagraph"/>
              <w:spacing w:before="57"/>
              <w:ind w:left="108"/>
              <w:rPr>
                <w:sz w:val="18"/>
              </w:rPr>
            </w:pPr>
            <w:r w:rsidRPr="0083158C">
              <w:rPr>
                <w:sz w:val="18"/>
              </w:rPr>
              <w:t>IMO.</w:t>
            </w:r>
            <w:r w:rsidRPr="0083158C">
              <w:rPr>
                <w:spacing w:val="-1"/>
                <w:sz w:val="18"/>
              </w:rPr>
              <w:t xml:space="preserve"> </w:t>
            </w:r>
            <w:r w:rsidRPr="0083158C">
              <w:rPr>
                <w:spacing w:val="-5"/>
                <w:sz w:val="18"/>
              </w:rPr>
              <w:t>No.</w:t>
            </w:r>
          </w:p>
        </w:tc>
        <w:tc>
          <w:tcPr>
            <w:tcW w:w="2552" w:type="dxa"/>
            <w:gridSpan w:val="6"/>
          </w:tcPr>
          <w:p w14:paraId="5A30061E" w14:textId="77777777" w:rsidR="007B3B8F" w:rsidRPr="0083158C" w:rsidRDefault="007B3B8F">
            <w:pPr>
              <w:pStyle w:val="TableParagraph"/>
              <w:rPr>
                <w:sz w:val="18"/>
              </w:rPr>
            </w:pPr>
          </w:p>
        </w:tc>
        <w:tc>
          <w:tcPr>
            <w:tcW w:w="1275" w:type="dxa"/>
            <w:gridSpan w:val="4"/>
          </w:tcPr>
          <w:p w14:paraId="7F679CC3" w14:textId="5544D185" w:rsidR="007B3B8F" w:rsidRPr="0083158C" w:rsidRDefault="00846FF1">
            <w:pPr>
              <w:pStyle w:val="TableParagraph"/>
              <w:spacing w:before="57"/>
              <w:ind w:left="104"/>
              <w:rPr>
                <w:sz w:val="18"/>
              </w:rPr>
            </w:pPr>
            <w:r>
              <w:rPr>
                <w:rFonts w:eastAsiaTheme="minorEastAsia" w:hint="eastAsia"/>
                <w:spacing w:val="-4"/>
                <w:sz w:val="18"/>
                <w:lang w:eastAsia="zh-CN"/>
              </w:rPr>
              <w:t>F</w:t>
            </w:r>
            <w:r w:rsidRPr="0083158C">
              <w:rPr>
                <w:spacing w:val="-4"/>
                <w:sz w:val="18"/>
              </w:rPr>
              <w:t>lag</w:t>
            </w:r>
          </w:p>
        </w:tc>
        <w:tc>
          <w:tcPr>
            <w:tcW w:w="1690" w:type="dxa"/>
            <w:gridSpan w:val="3"/>
          </w:tcPr>
          <w:p w14:paraId="44F5EC4F" w14:textId="77777777" w:rsidR="007B3B8F" w:rsidRPr="0083158C" w:rsidRDefault="007B3B8F">
            <w:pPr>
              <w:pStyle w:val="TableParagraph"/>
              <w:rPr>
                <w:sz w:val="18"/>
              </w:rPr>
            </w:pPr>
          </w:p>
        </w:tc>
      </w:tr>
      <w:tr w:rsidR="0083158C" w:rsidRPr="0083158C" w14:paraId="76F72ABB" w14:textId="77777777" w:rsidTr="00AE265F">
        <w:trPr>
          <w:trHeight w:val="304"/>
        </w:trPr>
        <w:tc>
          <w:tcPr>
            <w:tcW w:w="1414" w:type="dxa"/>
          </w:tcPr>
          <w:p w14:paraId="67E1A0E7" w14:textId="77777777" w:rsidR="007B3B8F" w:rsidRPr="0083158C" w:rsidRDefault="00000000">
            <w:pPr>
              <w:pStyle w:val="TableParagraph"/>
              <w:spacing w:before="55"/>
              <w:ind w:left="107"/>
              <w:rPr>
                <w:sz w:val="18"/>
              </w:rPr>
            </w:pPr>
            <w:r w:rsidRPr="0083158C">
              <w:rPr>
                <w:sz w:val="18"/>
              </w:rPr>
              <w:t>Type</w:t>
            </w:r>
            <w:r w:rsidRPr="0083158C">
              <w:rPr>
                <w:spacing w:val="-10"/>
                <w:sz w:val="18"/>
              </w:rPr>
              <w:t xml:space="preserve"> </w:t>
            </w:r>
            <w:r w:rsidRPr="0083158C">
              <w:rPr>
                <w:sz w:val="18"/>
              </w:rPr>
              <w:t>of</w:t>
            </w:r>
            <w:r w:rsidRPr="0083158C">
              <w:rPr>
                <w:spacing w:val="-4"/>
                <w:sz w:val="18"/>
              </w:rPr>
              <w:t xml:space="preserve"> </w:t>
            </w:r>
            <w:r w:rsidRPr="0083158C">
              <w:rPr>
                <w:spacing w:val="-2"/>
                <w:sz w:val="18"/>
              </w:rPr>
              <w:t>Ship</w:t>
            </w:r>
            <w:hyperlink w:anchor="_bookmark0" w:history="1">
              <w:r w:rsidR="007B3B8F" w:rsidRPr="0083158C">
                <w:rPr>
                  <w:spacing w:val="-2"/>
                  <w:sz w:val="18"/>
                  <w:vertAlign w:val="superscript"/>
                </w:rPr>
                <w:t>1</w:t>
              </w:r>
            </w:hyperlink>
          </w:p>
        </w:tc>
        <w:tc>
          <w:tcPr>
            <w:tcW w:w="1447" w:type="dxa"/>
          </w:tcPr>
          <w:p w14:paraId="55E6B07B" w14:textId="77777777" w:rsidR="007B3B8F" w:rsidRPr="0083158C" w:rsidRDefault="007B3B8F">
            <w:pPr>
              <w:pStyle w:val="TableParagraph"/>
              <w:rPr>
                <w:sz w:val="18"/>
              </w:rPr>
            </w:pPr>
          </w:p>
        </w:tc>
        <w:tc>
          <w:tcPr>
            <w:tcW w:w="1691" w:type="dxa"/>
            <w:gridSpan w:val="3"/>
          </w:tcPr>
          <w:p w14:paraId="0E0D5479" w14:textId="62C25719" w:rsidR="007B3B8F" w:rsidRPr="0083158C" w:rsidRDefault="00846FF1">
            <w:pPr>
              <w:pStyle w:val="TableParagraph"/>
              <w:spacing w:before="55"/>
              <w:ind w:left="108"/>
              <w:rPr>
                <w:sz w:val="18"/>
              </w:rPr>
            </w:pPr>
            <w:r w:rsidRPr="0083158C">
              <w:rPr>
                <w:sz w:val="18"/>
              </w:rPr>
              <w:t>Gross</w:t>
            </w:r>
            <w:r w:rsidRPr="0083158C">
              <w:rPr>
                <w:spacing w:val="-4"/>
                <w:sz w:val="18"/>
              </w:rPr>
              <w:t xml:space="preserve"> </w:t>
            </w:r>
            <w:r w:rsidRPr="0083158C">
              <w:rPr>
                <w:spacing w:val="-2"/>
                <w:sz w:val="18"/>
              </w:rPr>
              <w:t>tonnage</w:t>
            </w:r>
          </w:p>
        </w:tc>
        <w:tc>
          <w:tcPr>
            <w:tcW w:w="2552" w:type="dxa"/>
            <w:gridSpan w:val="6"/>
          </w:tcPr>
          <w:p w14:paraId="306E6E1D" w14:textId="77777777" w:rsidR="007B3B8F" w:rsidRPr="0083158C" w:rsidRDefault="007B3B8F">
            <w:pPr>
              <w:pStyle w:val="TableParagraph"/>
              <w:rPr>
                <w:sz w:val="18"/>
              </w:rPr>
            </w:pPr>
          </w:p>
        </w:tc>
        <w:tc>
          <w:tcPr>
            <w:tcW w:w="1275" w:type="dxa"/>
            <w:gridSpan w:val="4"/>
            <w:tcBorders>
              <w:bottom w:val="single" w:sz="4" w:space="0" w:color="000000"/>
            </w:tcBorders>
          </w:tcPr>
          <w:p w14:paraId="1783254E" w14:textId="77777777" w:rsidR="007B3B8F" w:rsidRPr="0083158C" w:rsidRDefault="00000000">
            <w:pPr>
              <w:pStyle w:val="TableParagraph"/>
              <w:spacing w:before="55"/>
              <w:ind w:left="104"/>
              <w:rPr>
                <w:sz w:val="18"/>
              </w:rPr>
            </w:pPr>
            <w:r w:rsidRPr="0083158C">
              <w:rPr>
                <w:sz w:val="18"/>
              </w:rPr>
              <w:t>Port</w:t>
            </w:r>
            <w:r w:rsidRPr="0083158C">
              <w:rPr>
                <w:spacing w:val="-4"/>
                <w:sz w:val="18"/>
              </w:rPr>
              <w:t xml:space="preserve"> </w:t>
            </w:r>
            <w:r w:rsidRPr="0083158C">
              <w:rPr>
                <w:sz w:val="18"/>
              </w:rPr>
              <w:t>of</w:t>
            </w:r>
            <w:r w:rsidRPr="0083158C">
              <w:rPr>
                <w:spacing w:val="2"/>
                <w:sz w:val="18"/>
              </w:rPr>
              <w:t xml:space="preserve"> </w:t>
            </w:r>
            <w:r w:rsidRPr="0083158C">
              <w:rPr>
                <w:spacing w:val="-2"/>
                <w:sz w:val="18"/>
              </w:rPr>
              <w:t>registry</w:t>
            </w:r>
          </w:p>
        </w:tc>
        <w:tc>
          <w:tcPr>
            <w:tcW w:w="1690" w:type="dxa"/>
            <w:gridSpan w:val="3"/>
            <w:tcBorders>
              <w:bottom w:val="single" w:sz="4" w:space="0" w:color="000000"/>
            </w:tcBorders>
          </w:tcPr>
          <w:p w14:paraId="1D3AE1DA" w14:textId="77777777" w:rsidR="007B3B8F" w:rsidRPr="0083158C" w:rsidRDefault="007B3B8F">
            <w:pPr>
              <w:pStyle w:val="TableParagraph"/>
              <w:rPr>
                <w:sz w:val="18"/>
              </w:rPr>
            </w:pPr>
          </w:p>
        </w:tc>
      </w:tr>
      <w:tr w:rsidR="00AE265F" w:rsidRPr="0083158C" w14:paraId="69AFD4ED" w14:textId="77777777" w:rsidTr="00AE265F">
        <w:trPr>
          <w:trHeight w:val="244"/>
        </w:trPr>
        <w:tc>
          <w:tcPr>
            <w:tcW w:w="1414" w:type="dxa"/>
            <w:vMerge w:val="restart"/>
            <w:vAlign w:val="center"/>
          </w:tcPr>
          <w:p w14:paraId="7193D046" w14:textId="77777777" w:rsidR="00AE265F" w:rsidRPr="0083158C" w:rsidRDefault="00AE265F" w:rsidP="00304748">
            <w:pPr>
              <w:pStyle w:val="TableParagraph"/>
              <w:spacing w:before="93" w:line="278" w:lineRule="auto"/>
              <w:ind w:left="107" w:right="431"/>
              <w:jc w:val="center"/>
              <w:rPr>
                <w:sz w:val="18"/>
              </w:rPr>
            </w:pPr>
            <w:r w:rsidRPr="0083158C">
              <w:rPr>
                <w:sz w:val="18"/>
              </w:rPr>
              <w:t>Category</w:t>
            </w:r>
            <w:r w:rsidRPr="0083158C">
              <w:rPr>
                <w:spacing w:val="-12"/>
                <w:sz w:val="18"/>
              </w:rPr>
              <w:t xml:space="preserve"> </w:t>
            </w:r>
            <w:r w:rsidRPr="0083158C">
              <w:rPr>
                <w:sz w:val="18"/>
              </w:rPr>
              <w:t xml:space="preserve">of </w:t>
            </w:r>
            <w:r w:rsidRPr="0083158C">
              <w:rPr>
                <w:spacing w:val="-2"/>
                <w:sz w:val="18"/>
              </w:rPr>
              <w:t>Verification</w:t>
            </w:r>
          </w:p>
        </w:tc>
        <w:tc>
          <w:tcPr>
            <w:tcW w:w="1447" w:type="dxa"/>
            <w:vMerge w:val="restart"/>
            <w:vAlign w:val="center"/>
          </w:tcPr>
          <w:p w14:paraId="4EAA1460" w14:textId="77777777" w:rsidR="00AE265F" w:rsidRPr="0083158C" w:rsidRDefault="00AE265F" w:rsidP="00141FC8">
            <w:pPr>
              <w:pStyle w:val="TableParagraph"/>
              <w:spacing w:before="57"/>
              <w:ind w:left="105"/>
              <w:rPr>
                <w:sz w:val="18"/>
              </w:rPr>
            </w:pPr>
            <w:r w:rsidRPr="0083158C">
              <w:rPr>
                <w:sz w:val="18"/>
              </w:rPr>
              <w:t>Monitoring</w:t>
            </w:r>
            <w:r w:rsidRPr="0083158C">
              <w:rPr>
                <w:spacing w:val="-1"/>
                <w:sz w:val="18"/>
              </w:rPr>
              <w:t xml:space="preserve"> </w:t>
            </w:r>
            <w:r w:rsidRPr="0083158C">
              <w:rPr>
                <w:spacing w:val="-4"/>
                <w:sz w:val="18"/>
              </w:rPr>
              <w:t>Plan</w:t>
            </w:r>
          </w:p>
        </w:tc>
        <w:tc>
          <w:tcPr>
            <w:tcW w:w="851" w:type="dxa"/>
            <w:tcBorders>
              <w:bottom w:val="nil"/>
              <w:right w:val="nil"/>
            </w:tcBorders>
            <w:vAlign w:val="bottom"/>
          </w:tcPr>
          <w:p w14:paraId="08645F38" w14:textId="1D85C5D1" w:rsidR="00AE265F" w:rsidRPr="0083158C" w:rsidRDefault="00AE265F" w:rsidP="00141FC8">
            <w:pPr>
              <w:pStyle w:val="TableParagraph"/>
              <w:jc w:val="center"/>
              <w:rPr>
                <w:rFonts w:eastAsiaTheme="minorEastAsia"/>
                <w:sz w:val="16"/>
                <w:szCs w:val="21"/>
                <w:lang w:eastAsia="zh-CN"/>
              </w:rPr>
            </w:pPr>
            <w:r w:rsidRPr="0083158C">
              <w:rPr>
                <w:rFonts w:eastAsiaTheme="minorEastAsia" w:hint="eastAsia"/>
                <w:sz w:val="16"/>
                <w:szCs w:val="21"/>
                <w:lang w:eastAsia="zh-CN"/>
              </w:rPr>
              <w:t>SEEMP II</w:t>
            </w:r>
          </w:p>
        </w:tc>
        <w:tc>
          <w:tcPr>
            <w:tcW w:w="850" w:type="dxa"/>
            <w:gridSpan w:val="3"/>
            <w:tcBorders>
              <w:left w:val="nil"/>
              <w:bottom w:val="nil"/>
              <w:right w:val="nil"/>
            </w:tcBorders>
            <w:vAlign w:val="bottom"/>
          </w:tcPr>
          <w:p w14:paraId="0DA5AC5B" w14:textId="5FE1D699" w:rsidR="00AE265F" w:rsidRPr="0083158C" w:rsidRDefault="00AE265F" w:rsidP="00141FC8">
            <w:pPr>
              <w:pStyle w:val="TableParagraph"/>
              <w:jc w:val="center"/>
              <w:rPr>
                <w:rFonts w:eastAsiaTheme="minorEastAsia"/>
                <w:sz w:val="16"/>
                <w:szCs w:val="21"/>
                <w:lang w:eastAsia="zh-CN"/>
              </w:rPr>
            </w:pPr>
            <w:r w:rsidRPr="0083158C">
              <w:rPr>
                <w:rFonts w:eastAsiaTheme="minorEastAsia" w:hint="eastAsia"/>
                <w:sz w:val="16"/>
                <w:szCs w:val="21"/>
                <w:lang w:eastAsia="zh-CN"/>
              </w:rPr>
              <w:t>SEEMP III</w:t>
            </w:r>
          </w:p>
        </w:tc>
        <w:tc>
          <w:tcPr>
            <w:tcW w:w="1124" w:type="dxa"/>
            <w:tcBorders>
              <w:left w:val="nil"/>
              <w:bottom w:val="nil"/>
              <w:right w:val="nil"/>
            </w:tcBorders>
            <w:vAlign w:val="bottom"/>
          </w:tcPr>
          <w:p w14:paraId="27D1DDB3" w14:textId="2B28F6F7" w:rsidR="00AE265F" w:rsidRPr="0083158C" w:rsidRDefault="00AE265F" w:rsidP="00141FC8">
            <w:pPr>
              <w:pStyle w:val="TableParagraph"/>
              <w:jc w:val="center"/>
              <w:rPr>
                <w:rFonts w:eastAsiaTheme="minorEastAsia"/>
                <w:sz w:val="16"/>
                <w:szCs w:val="21"/>
                <w:lang w:eastAsia="zh-CN"/>
              </w:rPr>
            </w:pPr>
            <w:r w:rsidRPr="0083158C">
              <w:rPr>
                <w:rFonts w:ascii="Segoe UI Symbol" w:eastAsiaTheme="minorEastAsia" w:hAnsi="Segoe UI Symbol" w:hint="eastAsia"/>
                <w:sz w:val="16"/>
                <w:szCs w:val="21"/>
                <w:lang w:eastAsia="zh-CN"/>
              </w:rPr>
              <w:t xml:space="preserve"> </w:t>
            </w:r>
            <w:r w:rsidRPr="0083158C">
              <w:rPr>
                <w:spacing w:val="-5"/>
                <w:sz w:val="16"/>
                <w:szCs w:val="21"/>
              </w:rPr>
              <w:t>EU</w:t>
            </w:r>
            <w:r w:rsidRPr="0083158C">
              <w:rPr>
                <w:rFonts w:eastAsiaTheme="minorEastAsia" w:hint="eastAsia"/>
                <w:spacing w:val="-5"/>
                <w:sz w:val="16"/>
                <w:szCs w:val="21"/>
                <w:lang w:eastAsia="zh-CN"/>
              </w:rPr>
              <w:t>-MRV</w:t>
            </w:r>
          </w:p>
        </w:tc>
        <w:tc>
          <w:tcPr>
            <w:tcW w:w="709" w:type="dxa"/>
            <w:gridSpan w:val="2"/>
            <w:tcBorders>
              <w:left w:val="nil"/>
              <w:bottom w:val="nil"/>
              <w:right w:val="nil"/>
            </w:tcBorders>
            <w:vAlign w:val="bottom"/>
          </w:tcPr>
          <w:p w14:paraId="3932F02C" w14:textId="0CAFEEE8" w:rsidR="00AE265F" w:rsidRPr="0083158C" w:rsidRDefault="00AE265F" w:rsidP="00141FC8">
            <w:pPr>
              <w:pStyle w:val="TableParagraph"/>
              <w:jc w:val="center"/>
              <w:rPr>
                <w:rFonts w:eastAsiaTheme="minorEastAsia"/>
                <w:sz w:val="16"/>
                <w:szCs w:val="21"/>
                <w:lang w:eastAsia="zh-CN"/>
              </w:rPr>
            </w:pPr>
            <w:proofErr w:type="spellStart"/>
            <w:r w:rsidRPr="0083158C">
              <w:rPr>
                <w:rFonts w:eastAsiaTheme="minorEastAsia"/>
                <w:sz w:val="16"/>
                <w:szCs w:val="21"/>
                <w:lang w:eastAsia="zh-CN"/>
              </w:rPr>
              <w:t>FuelEU</w:t>
            </w:r>
            <w:proofErr w:type="spellEnd"/>
          </w:p>
        </w:tc>
        <w:tc>
          <w:tcPr>
            <w:tcW w:w="709" w:type="dxa"/>
            <w:gridSpan w:val="2"/>
            <w:tcBorders>
              <w:left w:val="nil"/>
              <w:bottom w:val="nil"/>
            </w:tcBorders>
            <w:vAlign w:val="bottom"/>
          </w:tcPr>
          <w:p w14:paraId="737DE8ED" w14:textId="546CEBA8" w:rsidR="00AE265F" w:rsidRPr="0083158C" w:rsidRDefault="00AE265F" w:rsidP="00141FC8">
            <w:pPr>
              <w:pStyle w:val="TableParagraph"/>
              <w:jc w:val="center"/>
              <w:rPr>
                <w:rFonts w:eastAsiaTheme="minorEastAsia"/>
                <w:sz w:val="16"/>
                <w:szCs w:val="21"/>
                <w:lang w:eastAsia="zh-CN"/>
              </w:rPr>
            </w:pPr>
            <w:r w:rsidRPr="0083158C">
              <w:rPr>
                <w:rFonts w:eastAsiaTheme="minorEastAsia" w:hint="eastAsia"/>
                <w:spacing w:val="-5"/>
                <w:sz w:val="16"/>
                <w:szCs w:val="21"/>
                <w:lang w:eastAsia="zh-CN"/>
              </w:rPr>
              <w:t xml:space="preserve"> UK-MRV</w:t>
            </w:r>
          </w:p>
        </w:tc>
        <w:tc>
          <w:tcPr>
            <w:tcW w:w="1482" w:type="dxa"/>
            <w:gridSpan w:val="5"/>
            <w:tcBorders>
              <w:bottom w:val="nil"/>
              <w:right w:val="nil"/>
            </w:tcBorders>
            <w:vAlign w:val="center"/>
          </w:tcPr>
          <w:p w14:paraId="4D86D6C8" w14:textId="690F714F" w:rsidR="00AE265F" w:rsidRPr="00304748" w:rsidRDefault="00AE265F" w:rsidP="00AE265F">
            <w:pPr>
              <w:pStyle w:val="TableParagraph"/>
              <w:spacing w:before="31"/>
              <w:ind w:left="104"/>
              <w:jc w:val="center"/>
              <w:rPr>
                <w:rFonts w:eastAsiaTheme="minorEastAsia"/>
                <w:sz w:val="16"/>
                <w:szCs w:val="21"/>
                <w:lang w:eastAsia="zh-CN"/>
              </w:rPr>
            </w:pPr>
            <w:r>
              <w:rPr>
                <w:rFonts w:eastAsiaTheme="minorEastAsia" w:hint="eastAsia"/>
                <w:sz w:val="16"/>
                <w:szCs w:val="21"/>
                <w:lang w:eastAsia="zh-CN"/>
              </w:rPr>
              <w:t>Initial</w:t>
            </w:r>
          </w:p>
        </w:tc>
        <w:tc>
          <w:tcPr>
            <w:tcW w:w="1483" w:type="dxa"/>
            <w:gridSpan w:val="2"/>
            <w:tcBorders>
              <w:left w:val="nil"/>
              <w:bottom w:val="nil"/>
            </w:tcBorders>
            <w:vAlign w:val="center"/>
          </w:tcPr>
          <w:p w14:paraId="405DCDE0" w14:textId="51081A52" w:rsidR="00AE265F" w:rsidRPr="00304748" w:rsidRDefault="00AE265F" w:rsidP="00AE265F">
            <w:pPr>
              <w:pStyle w:val="TableParagraph"/>
              <w:spacing w:before="31"/>
              <w:ind w:left="104"/>
              <w:jc w:val="center"/>
              <w:rPr>
                <w:rFonts w:eastAsiaTheme="minorEastAsia"/>
                <w:sz w:val="16"/>
                <w:szCs w:val="21"/>
                <w:lang w:eastAsia="zh-CN"/>
              </w:rPr>
            </w:pPr>
            <w:r>
              <w:rPr>
                <w:rFonts w:eastAsiaTheme="minorEastAsia" w:hint="eastAsia"/>
                <w:sz w:val="16"/>
                <w:szCs w:val="21"/>
                <w:lang w:eastAsia="zh-CN"/>
              </w:rPr>
              <w:t>Modification</w:t>
            </w:r>
          </w:p>
        </w:tc>
      </w:tr>
      <w:tr w:rsidR="00AE265F" w:rsidRPr="0083158C" w14:paraId="4FCCE8FD" w14:textId="77777777" w:rsidTr="00AE265F">
        <w:trPr>
          <w:trHeight w:val="121"/>
        </w:trPr>
        <w:tc>
          <w:tcPr>
            <w:tcW w:w="1414" w:type="dxa"/>
            <w:vMerge/>
          </w:tcPr>
          <w:p w14:paraId="7967F55F" w14:textId="77777777" w:rsidR="00AE265F" w:rsidRPr="0083158C" w:rsidRDefault="00AE265F" w:rsidP="00141FC8">
            <w:pPr>
              <w:pStyle w:val="TableParagraph"/>
              <w:spacing w:before="93" w:line="278" w:lineRule="auto"/>
              <w:ind w:left="107" w:right="431"/>
              <w:rPr>
                <w:sz w:val="18"/>
              </w:rPr>
            </w:pPr>
          </w:p>
        </w:tc>
        <w:tc>
          <w:tcPr>
            <w:tcW w:w="1447" w:type="dxa"/>
            <w:vMerge/>
          </w:tcPr>
          <w:p w14:paraId="243D2D62" w14:textId="77777777" w:rsidR="00AE265F" w:rsidRPr="0083158C" w:rsidRDefault="00AE265F" w:rsidP="00141FC8">
            <w:pPr>
              <w:pStyle w:val="TableParagraph"/>
              <w:spacing w:before="57"/>
              <w:ind w:left="105"/>
              <w:rPr>
                <w:sz w:val="18"/>
              </w:rPr>
            </w:pPr>
          </w:p>
        </w:tc>
        <w:sdt>
          <w:sdtPr>
            <w:rPr>
              <w:rFonts w:eastAsiaTheme="minorEastAsia"/>
              <w:sz w:val="16"/>
              <w:szCs w:val="21"/>
              <w:lang w:eastAsia="zh-CN"/>
            </w:rPr>
            <w:id w:val="-1920625427"/>
            <w14:checkbox>
              <w14:checked w14:val="0"/>
              <w14:checkedState w14:val="2612" w14:font="MS Gothic"/>
              <w14:uncheckedState w14:val="2610" w14:font="MS Gothic"/>
            </w14:checkbox>
          </w:sdtPr>
          <w:sdtContent>
            <w:tc>
              <w:tcPr>
                <w:tcW w:w="851" w:type="dxa"/>
                <w:tcBorders>
                  <w:top w:val="nil"/>
                  <w:bottom w:val="single" w:sz="4" w:space="0" w:color="000000"/>
                  <w:right w:val="nil"/>
                </w:tcBorders>
              </w:tcPr>
              <w:p w14:paraId="5A02C36B" w14:textId="4F2E5153" w:rsidR="00AE265F" w:rsidRPr="0083158C" w:rsidRDefault="00AE265F" w:rsidP="00141FC8">
                <w:pPr>
                  <w:pStyle w:val="TableParagraph"/>
                  <w:jc w:val="center"/>
                  <w:rPr>
                    <w:rFonts w:eastAsiaTheme="minorEastAsia"/>
                    <w:sz w:val="16"/>
                    <w:szCs w:val="21"/>
                    <w:lang w:eastAsia="zh-CN"/>
                  </w:rPr>
                </w:pPr>
                <w:r>
                  <w:rPr>
                    <w:rFonts w:ascii="MS Gothic" w:eastAsia="MS Gothic" w:hAnsi="MS Gothic" w:hint="eastAsia"/>
                    <w:sz w:val="16"/>
                    <w:szCs w:val="21"/>
                    <w:lang w:eastAsia="zh-CN"/>
                  </w:rPr>
                  <w:t>☐</w:t>
                </w:r>
              </w:p>
            </w:tc>
          </w:sdtContent>
        </w:sdt>
        <w:sdt>
          <w:sdtPr>
            <w:rPr>
              <w:rFonts w:eastAsiaTheme="minorEastAsia"/>
              <w:sz w:val="16"/>
              <w:szCs w:val="21"/>
              <w:lang w:eastAsia="zh-CN"/>
            </w:rPr>
            <w:id w:val="-379625949"/>
            <w14:checkbox>
              <w14:checked w14:val="0"/>
              <w14:checkedState w14:val="2612" w14:font="MS Gothic"/>
              <w14:uncheckedState w14:val="2610" w14:font="MS Gothic"/>
            </w14:checkbox>
          </w:sdtPr>
          <w:sdtContent>
            <w:tc>
              <w:tcPr>
                <w:tcW w:w="850" w:type="dxa"/>
                <w:gridSpan w:val="3"/>
                <w:tcBorders>
                  <w:top w:val="nil"/>
                  <w:left w:val="nil"/>
                  <w:bottom w:val="single" w:sz="4" w:space="0" w:color="000000"/>
                  <w:right w:val="nil"/>
                </w:tcBorders>
              </w:tcPr>
              <w:p w14:paraId="370FD044" w14:textId="66EF3E9E" w:rsidR="00AE265F" w:rsidRPr="0083158C" w:rsidRDefault="00AE265F" w:rsidP="00141FC8">
                <w:pPr>
                  <w:pStyle w:val="TableParagraph"/>
                  <w:jc w:val="center"/>
                  <w:rPr>
                    <w:rFonts w:eastAsiaTheme="minorEastAsia"/>
                    <w:sz w:val="16"/>
                    <w:szCs w:val="21"/>
                    <w:lang w:eastAsia="zh-CN"/>
                  </w:rPr>
                </w:pPr>
                <w:r>
                  <w:rPr>
                    <w:rFonts w:ascii="MS Gothic" w:eastAsia="MS Gothic" w:hAnsi="MS Gothic" w:hint="eastAsia"/>
                    <w:sz w:val="16"/>
                    <w:szCs w:val="21"/>
                    <w:lang w:eastAsia="zh-CN"/>
                  </w:rPr>
                  <w:t>☐</w:t>
                </w:r>
              </w:p>
            </w:tc>
          </w:sdtContent>
        </w:sdt>
        <w:sdt>
          <w:sdtPr>
            <w:rPr>
              <w:rFonts w:eastAsiaTheme="minorEastAsia"/>
              <w:sz w:val="16"/>
              <w:szCs w:val="21"/>
              <w:lang w:eastAsia="zh-CN"/>
            </w:rPr>
            <w:id w:val="1852987386"/>
            <w14:checkbox>
              <w14:checked w14:val="0"/>
              <w14:checkedState w14:val="2612" w14:font="MS Gothic"/>
              <w14:uncheckedState w14:val="2610" w14:font="MS Gothic"/>
            </w14:checkbox>
          </w:sdtPr>
          <w:sdtContent>
            <w:tc>
              <w:tcPr>
                <w:tcW w:w="1124" w:type="dxa"/>
                <w:tcBorders>
                  <w:top w:val="nil"/>
                  <w:left w:val="nil"/>
                  <w:bottom w:val="single" w:sz="4" w:space="0" w:color="000000"/>
                  <w:right w:val="nil"/>
                </w:tcBorders>
              </w:tcPr>
              <w:p w14:paraId="74B585DC" w14:textId="3767A068" w:rsidR="00AE265F" w:rsidRPr="0083158C" w:rsidRDefault="00AE265F" w:rsidP="00141FC8">
                <w:pPr>
                  <w:pStyle w:val="TableParagraph"/>
                  <w:jc w:val="center"/>
                  <w:rPr>
                    <w:rFonts w:eastAsiaTheme="minorEastAsia"/>
                    <w:sz w:val="16"/>
                    <w:szCs w:val="21"/>
                    <w:lang w:eastAsia="zh-CN"/>
                  </w:rPr>
                </w:pPr>
                <w:r>
                  <w:rPr>
                    <w:rFonts w:ascii="MS Gothic" w:eastAsia="MS Gothic" w:hAnsi="MS Gothic" w:hint="eastAsia"/>
                    <w:sz w:val="16"/>
                    <w:szCs w:val="21"/>
                    <w:lang w:eastAsia="zh-CN"/>
                  </w:rPr>
                  <w:t>☐</w:t>
                </w:r>
              </w:p>
            </w:tc>
          </w:sdtContent>
        </w:sdt>
        <w:sdt>
          <w:sdtPr>
            <w:rPr>
              <w:rFonts w:eastAsiaTheme="minorEastAsia"/>
              <w:sz w:val="16"/>
              <w:szCs w:val="21"/>
              <w:lang w:eastAsia="zh-CN"/>
            </w:rPr>
            <w:id w:val="1660341063"/>
            <w14:checkbox>
              <w14:checked w14:val="0"/>
              <w14:checkedState w14:val="2612" w14:font="MS Gothic"/>
              <w14:uncheckedState w14:val="2610" w14:font="MS Gothic"/>
            </w14:checkbox>
          </w:sdtPr>
          <w:sdtContent>
            <w:tc>
              <w:tcPr>
                <w:tcW w:w="709" w:type="dxa"/>
                <w:gridSpan w:val="2"/>
                <w:tcBorders>
                  <w:top w:val="nil"/>
                  <w:left w:val="nil"/>
                  <w:bottom w:val="single" w:sz="4" w:space="0" w:color="000000"/>
                  <w:right w:val="nil"/>
                </w:tcBorders>
              </w:tcPr>
              <w:p w14:paraId="72DD3BDC" w14:textId="5C3C1E13" w:rsidR="00AE265F" w:rsidRPr="0083158C" w:rsidRDefault="00AE265F" w:rsidP="00141FC8">
                <w:pPr>
                  <w:pStyle w:val="TableParagraph"/>
                  <w:jc w:val="center"/>
                  <w:rPr>
                    <w:rFonts w:eastAsiaTheme="minorEastAsia"/>
                    <w:sz w:val="16"/>
                    <w:szCs w:val="21"/>
                    <w:lang w:eastAsia="zh-CN"/>
                  </w:rPr>
                </w:pPr>
                <w:r>
                  <w:rPr>
                    <w:rFonts w:ascii="MS Gothic" w:eastAsia="MS Gothic" w:hAnsi="MS Gothic" w:hint="eastAsia"/>
                    <w:sz w:val="16"/>
                    <w:szCs w:val="21"/>
                    <w:lang w:eastAsia="zh-CN"/>
                  </w:rPr>
                  <w:t>☐</w:t>
                </w:r>
              </w:p>
            </w:tc>
          </w:sdtContent>
        </w:sdt>
        <w:sdt>
          <w:sdtPr>
            <w:rPr>
              <w:rFonts w:eastAsiaTheme="minorEastAsia"/>
              <w:sz w:val="16"/>
              <w:szCs w:val="21"/>
              <w:lang w:eastAsia="zh-CN"/>
            </w:rPr>
            <w:id w:val="1550195081"/>
            <w14:checkbox>
              <w14:checked w14:val="0"/>
              <w14:checkedState w14:val="2612" w14:font="MS Gothic"/>
              <w14:uncheckedState w14:val="2610" w14:font="MS Gothic"/>
            </w14:checkbox>
          </w:sdtPr>
          <w:sdtContent>
            <w:tc>
              <w:tcPr>
                <w:tcW w:w="709" w:type="dxa"/>
                <w:gridSpan w:val="2"/>
                <w:tcBorders>
                  <w:top w:val="nil"/>
                  <w:left w:val="nil"/>
                  <w:bottom w:val="single" w:sz="4" w:space="0" w:color="000000"/>
                </w:tcBorders>
              </w:tcPr>
              <w:p w14:paraId="2C4E5957" w14:textId="6DE3CA93" w:rsidR="00AE265F" w:rsidRPr="0083158C" w:rsidRDefault="00AE265F" w:rsidP="00141FC8">
                <w:pPr>
                  <w:pStyle w:val="TableParagraph"/>
                  <w:jc w:val="center"/>
                  <w:rPr>
                    <w:rFonts w:eastAsiaTheme="minorEastAsia"/>
                    <w:sz w:val="16"/>
                    <w:szCs w:val="21"/>
                    <w:lang w:eastAsia="zh-CN"/>
                  </w:rPr>
                </w:pPr>
                <w:r>
                  <w:rPr>
                    <w:rFonts w:ascii="MS Gothic" w:eastAsia="MS Gothic" w:hAnsi="MS Gothic" w:hint="eastAsia"/>
                    <w:sz w:val="16"/>
                    <w:szCs w:val="21"/>
                    <w:lang w:eastAsia="zh-CN"/>
                  </w:rPr>
                  <w:t>☐</w:t>
                </w:r>
              </w:p>
            </w:tc>
          </w:sdtContent>
        </w:sdt>
        <w:sdt>
          <w:sdtPr>
            <w:rPr>
              <w:rFonts w:ascii="Segoe UI Symbol" w:hAnsi="Segoe UI Symbol"/>
              <w:sz w:val="16"/>
              <w:szCs w:val="21"/>
            </w:rPr>
            <w:id w:val="-2032952977"/>
            <w14:checkbox>
              <w14:checked w14:val="0"/>
              <w14:checkedState w14:val="2612" w14:font="MS Gothic"/>
              <w14:uncheckedState w14:val="2610" w14:font="MS Gothic"/>
            </w14:checkbox>
          </w:sdtPr>
          <w:sdtContent>
            <w:tc>
              <w:tcPr>
                <w:tcW w:w="1482" w:type="dxa"/>
                <w:gridSpan w:val="5"/>
                <w:tcBorders>
                  <w:top w:val="nil"/>
                  <w:bottom w:val="single" w:sz="4" w:space="0" w:color="000000"/>
                  <w:right w:val="nil"/>
                </w:tcBorders>
                <w:vAlign w:val="center"/>
              </w:tcPr>
              <w:p w14:paraId="06AF6876" w14:textId="4B95BC05" w:rsidR="00AE265F" w:rsidRPr="0083158C" w:rsidRDefault="00AE265F" w:rsidP="00304748">
                <w:pPr>
                  <w:pStyle w:val="TableParagraph"/>
                  <w:jc w:val="center"/>
                  <w:rPr>
                    <w:rFonts w:ascii="Segoe UI Symbol" w:hAnsi="Segoe UI Symbol"/>
                    <w:sz w:val="16"/>
                    <w:szCs w:val="21"/>
                  </w:rPr>
                </w:pPr>
                <w:r>
                  <w:rPr>
                    <w:rFonts w:ascii="MS Gothic" w:eastAsia="MS Gothic" w:hAnsi="MS Gothic" w:hint="eastAsia"/>
                    <w:sz w:val="16"/>
                    <w:szCs w:val="21"/>
                  </w:rPr>
                  <w:t>☐</w:t>
                </w:r>
              </w:p>
            </w:tc>
          </w:sdtContent>
        </w:sdt>
        <w:sdt>
          <w:sdtPr>
            <w:rPr>
              <w:rFonts w:ascii="Segoe UI Symbol" w:hAnsi="Segoe UI Symbol"/>
              <w:sz w:val="16"/>
              <w:szCs w:val="21"/>
            </w:rPr>
            <w:id w:val="-1571033450"/>
            <w14:checkbox>
              <w14:checked w14:val="0"/>
              <w14:checkedState w14:val="2612" w14:font="MS Gothic"/>
              <w14:uncheckedState w14:val="2610" w14:font="MS Gothic"/>
            </w14:checkbox>
          </w:sdtPr>
          <w:sdtContent>
            <w:tc>
              <w:tcPr>
                <w:tcW w:w="1483" w:type="dxa"/>
                <w:gridSpan w:val="2"/>
                <w:tcBorders>
                  <w:top w:val="nil"/>
                  <w:left w:val="nil"/>
                  <w:bottom w:val="single" w:sz="4" w:space="0" w:color="000000"/>
                </w:tcBorders>
                <w:vAlign w:val="center"/>
              </w:tcPr>
              <w:p w14:paraId="54C6202B" w14:textId="385469D5" w:rsidR="00AE265F" w:rsidRPr="0083158C" w:rsidRDefault="00AE265F" w:rsidP="00304748">
                <w:pPr>
                  <w:pStyle w:val="TableParagraph"/>
                  <w:jc w:val="center"/>
                  <w:rPr>
                    <w:rFonts w:ascii="Segoe UI Symbol" w:hAnsi="Segoe UI Symbol"/>
                    <w:sz w:val="16"/>
                    <w:szCs w:val="21"/>
                  </w:rPr>
                </w:pPr>
                <w:r>
                  <w:rPr>
                    <w:rFonts w:ascii="MS Gothic" w:eastAsia="MS Gothic" w:hAnsi="MS Gothic" w:hint="eastAsia"/>
                    <w:sz w:val="16"/>
                    <w:szCs w:val="21"/>
                  </w:rPr>
                  <w:t>☐</w:t>
                </w:r>
              </w:p>
            </w:tc>
          </w:sdtContent>
        </w:sdt>
      </w:tr>
      <w:tr w:rsidR="00AE265F" w:rsidRPr="0083158C" w14:paraId="4F41BE8E" w14:textId="77777777" w:rsidTr="00AE265F">
        <w:trPr>
          <w:trHeight w:val="121"/>
        </w:trPr>
        <w:tc>
          <w:tcPr>
            <w:tcW w:w="1414" w:type="dxa"/>
            <w:vMerge/>
          </w:tcPr>
          <w:p w14:paraId="576458CB" w14:textId="77777777" w:rsidR="00AE265F" w:rsidRPr="0083158C" w:rsidRDefault="00AE265F" w:rsidP="00141FC8">
            <w:pPr>
              <w:pStyle w:val="TableParagraph"/>
              <w:spacing w:before="93" w:line="278" w:lineRule="auto"/>
              <w:ind w:left="107" w:right="431"/>
              <w:rPr>
                <w:sz w:val="18"/>
              </w:rPr>
            </w:pPr>
          </w:p>
        </w:tc>
        <w:tc>
          <w:tcPr>
            <w:tcW w:w="1447" w:type="dxa"/>
            <w:vMerge w:val="restart"/>
            <w:vAlign w:val="center"/>
          </w:tcPr>
          <w:p w14:paraId="3FAF39D7" w14:textId="00B6214F" w:rsidR="00AE265F" w:rsidRPr="0083158C" w:rsidRDefault="00AE265F" w:rsidP="00304748">
            <w:pPr>
              <w:pStyle w:val="TableParagraph"/>
              <w:spacing w:before="57"/>
              <w:ind w:leftChars="-38" w:left="-1" w:hangingChars="46" w:hanging="83"/>
              <w:jc w:val="center"/>
              <w:rPr>
                <w:sz w:val="18"/>
              </w:rPr>
            </w:pPr>
            <w:r w:rsidRPr="0083158C">
              <w:rPr>
                <w:sz w:val="18"/>
              </w:rPr>
              <w:t>Emission</w:t>
            </w:r>
            <w:r w:rsidRPr="0083158C">
              <w:rPr>
                <w:spacing w:val="-2"/>
                <w:sz w:val="18"/>
              </w:rPr>
              <w:t xml:space="preserve"> Report</w:t>
            </w:r>
          </w:p>
        </w:tc>
        <w:tc>
          <w:tcPr>
            <w:tcW w:w="851" w:type="dxa"/>
            <w:tcBorders>
              <w:top w:val="single" w:sz="4" w:space="0" w:color="000000"/>
              <w:bottom w:val="nil"/>
              <w:right w:val="nil"/>
            </w:tcBorders>
          </w:tcPr>
          <w:p w14:paraId="404ABBA1" w14:textId="6DE1B818" w:rsidR="00AE265F" w:rsidRDefault="00AE265F" w:rsidP="00141FC8">
            <w:pPr>
              <w:pStyle w:val="TableParagraph"/>
              <w:jc w:val="center"/>
              <w:rPr>
                <w:rFonts w:eastAsiaTheme="minorEastAsia"/>
                <w:sz w:val="16"/>
                <w:szCs w:val="21"/>
                <w:lang w:eastAsia="zh-CN"/>
              </w:rPr>
            </w:pPr>
            <w:r>
              <w:rPr>
                <w:rFonts w:eastAsiaTheme="minorEastAsia" w:hint="eastAsia"/>
                <w:spacing w:val="-5"/>
                <w:sz w:val="16"/>
                <w:szCs w:val="21"/>
                <w:lang w:eastAsia="zh-CN"/>
              </w:rPr>
              <w:t>DCS/CII</w:t>
            </w:r>
          </w:p>
        </w:tc>
        <w:tc>
          <w:tcPr>
            <w:tcW w:w="850" w:type="dxa"/>
            <w:gridSpan w:val="3"/>
            <w:tcBorders>
              <w:top w:val="single" w:sz="4" w:space="0" w:color="000000"/>
              <w:left w:val="nil"/>
              <w:bottom w:val="nil"/>
              <w:right w:val="nil"/>
            </w:tcBorders>
          </w:tcPr>
          <w:p w14:paraId="0E0CF71E" w14:textId="434250BC" w:rsidR="00AE265F" w:rsidRDefault="00AE265F" w:rsidP="00141FC8">
            <w:pPr>
              <w:pStyle w:val="TableParagraph"/>
              <w:jc w:val="center"/>
              <w:rPr>
                <w:rFonts w:eastAsiaTheme="minorEastAsia"/>
                <w:sz w:val="16"/>
                <w:szCs w:val="21"/>
                <w:lang w:eastAsia="zh-CN"/>
              </w:rPr>
            </w:pPr>
            <w:r w:rsidRPr="0083158C">
              <w:rPr>
                <w:rFonts w:eastAsiaTheme="minorEastAsia" w:hint="eastAsia"/>
                <w:spacing w:val="-5"/>
                <w:sz w:val="16"/>
                <w:szCs w:val="21"/>
                <w:lang w:eastAsia="zh-CN"/>
              </w:rPr>
              <w:t>MRV</w:t>
            </w:r>
            <w:r>
              <w:rPr>
                <w:rFonts w:eastAsiaTheme="minorEastAsia" w:hint="eastAsia"/>
                <w:spacing w:val="-5"/>
                <w:sz w:val="16"/>
                <w:szCs w:val="21"/>
                <w:lang w:eastAsia="zh-CN"/>
              </w:rPr>
              <w:t>/ETS</w:t>
            </w:r>
          </w:p>
        </w:tc>
        <w:tc>
          <w:tcPr>
            <w:tcW w:w="1124" w:type="dxa"/>
            <w:tcBorders>
              <w:top w:val="single" w:sz="4" w:space="0" w:color="000000"/>
              <w:left w:val="nil"/>
              <w:bottom w:val="nil"/>
              <w:right w:val="nil"/>
            </w:tcBorders>
          </w:tcPr>
          <w:p w14:paraId="2270F565" w14:textId="4A91539A" w:rsidR="00AE265F" w:rsidRDefault="00AE265F" w:rsidP="00141FC8">
            <w:pPr>
              <w:pStyle w:val="TableParagraph"/>
              <w:jc w:val="center"/>
              <w:rPr>
                <w:rFonts w:eastAsiaTheme="minorEastAsia"/>
                <w:sz w:val="16"/>
                <w:szCs w:val="21"/>
                <w:lang w:eastAsia="zh-CN"/>
              </w:rPr>
            </w:pPr>
            <w:r>
              <w:rPr>
                <w:rFonts w:eastAsiaTheme="minorEastAsia" w:hint="eastAsia"/>
                <w:sz w:val="16"/>
                <w:szCs w:val="21"/>
                <w:lang w:eastAsia="zh-CN"/>
              </w:rPr>
              <w:t>Company-ETS</w:t>
            </w:r>
          </w:p>
        </w:tc>
        <w:tc>
          <w:tcPr>
            <w:tcW w:w="709" w:type="dxa"/>
            <w:gridSpan w:val="2"/>
            <w:tcBorders>
              <w:top w:val="single" w:sz="4" w:space="0" w:color="000000"/>
              <w:left w:val="nil"/>
              <w:bottom w:val="nil"/>
              <w:right w:val="nil"/>
            </w:tcBorders>
          </w:tcPr>
          <w:p w14:paraId="6282DFB5" w14:textId="2449389C" w:rsidR="00AE265F" w:rsidRDefault="00AE265F" w:rsidP="00141FC8">
            <w:pPr>
              <w:pStyle w:val="TableParagraph"/>
              <w:jc w:val="center"/>
              <w:rPr>
                <w:rFonts w:eastAsiaTheme="minorEastAsia"/>
                <w:sz w:val="16"/>
                <w:szCs w:val="21"/>
                <w:lang w:eastAsia="zh-CN"/>
              </w:rPr>
            </w:pPr>
            <w:proofErr w:type="spellStart"/>
            <w:r w:rsidRPr="0083158C">
              <w:rPr>
                <w:rFonts w:eastAsiaTheme="minorEastAsia" w:hint="eastAsia"/>
                <w:spacing w:val="-5"/>
                <w:sz w:val="16"/>
                <w:szCs w:val="21"/>
                <w:lang w:eastAsia="zh-CN"/>
              </w:rPr>
              <w:t>Fuel</w:t>
            </w:r>
            <w:r>
              <w:rPr>
                <w:rFonts w:eastAsiaTheme="minorEastAsia" w:hint="eastAsia"/>
                <w:spacing w:val="-5"/>
                <w:sz w:val="16"/>
                <w:szCs w:val="21"/>
                <w:lang w:eastAsia="zh-CN"/>
              </w:rPr>
              <w:t>EU</w:t>
            </w:r>
            <w:proofErr w:type="spellEnd"/>
          </w:p>
        </w:tc>
        <w:tc>
          <w:tcPr>
            <w:tcW w:w="709" w:type="dxa"/>
            <w:gridSpan w:val="2"/>
            <w:tcBorders>
              <w:top w:val="single" w:sz="4" w:space="0" w:color="000000"/>
              <w:left w:val="nil"/>
              <w:bottom w:val="nil"/>
            </w:tcBorders>
          </w:tcPr>
          <w:p w14:paraId="51CD0F8D" w14:textId="647975BE" w:rsidR="00AE265F" w:rsidRDefault="00AE265F" w:rsidP="00141FC8">
            <w:pPr>
              <w:pStyle w:val="TableParagraph"/>
              <w:jc w:val="center"/>
              <w:rPr>
                <w:rFonts w:eastAsiaTheme="minorEastAsia"/>
                <w:sz w:val="16"/>
                <w:szCs w:val="21"/>
                <w:lang w:eastAsia="zh-CN"/>
              </w:rPr>
            </w:pPr>
            <w:r w:rsidRPr="0083158C">
              <w:rPr>
                <w:rFonts w:eastAsiaTheme="minorEastAsia" w:hint="eastAsia"/>
                <w:spacing w:val="-5"/>
                <w:sz w:val="16"/>
                <w:szCs w:val="21"/>
                <w:lang w:eastAsia="zh-CN"/>
              </w:rPr>
              <w:t>UK-MRV</w:t>
            </w:r>
          </w:p>
        </w:tc>
        <w:tc>
          <w:tcPr>
            <w:tcW w:w="741" w:type="dxa"/>
            <w:gridSpan w:val="3"/>
            <w:tcBorders>
              <w:bottom w:val="nil"/>
              <w:right w:val="nil"/>
            </w:tcBorders>
            <w:vAlign w:val="center"/>
          </w:tcPr>
          <w:p w14:paraId="06BD818F" w14:textId="62B1F822" w:rsidR="00AE265F" w:rsidRPr="00AE265F" w:rsidRDefault="00AE265F" w:rsidP="00AE265F">
            <w:pPr>
              <w:pStyle w:val="TableParagraph"/>
              <w:ind w:firstLineChars="63" w:firstLine="101"/>
              <w:rPr>
                <w:rFonts w:eastAsiaTheme="minorEastAsia"/>
                <w:sz w:val="16"/>
                <w:szCs w:val="21"/>
                <w:lang w:eastAsia="zh-CN"/>
              </w:rPr>
            </w:pPr>
            <w:r>
              <w:rPr>
                <w:rFonts w:eastAsiaTheme="minorEastAsia" w:hint="eastAsia"/>
                <w:sz w:val="16"/>
                <w:szCs w:val="21"/>
                <w:lang w:eastAsia="zh-CN"/>
              </w:rPr>
              <w:t>Initial</w:t>
            </w:r>
          </w:p>
        </w:tc>
        <w:tc>
          <w:tcPr>
            <w:tcW w:w="741" w:type="dxa"/>
            <w:gridSpan w:val="2"/>
            <w:tcBorders>
              <w:left w:val="nil"/>
              <w:bottom w:val="nil"/>
              <w:right w:val="nil"/>
            </w:tcBorders>
            <w:vAlign w:val="center"/>
          </w:tcPr>
          <w:p w14:paraId="2F200ED6" w14:textId="0763C86E" w:rsidR="00AE265F" w:rsidRPr="00AE265F" w:rsidRDefault="00AE265F" w:rsidP="00AE265F">
            <w:pPr>
              <w:pStyle w:val="TableParagraph"/>
              <w:ind w:firstLineChars="63" w:firstLine="101"/>
              <w:rPr>
                <w:rFonts w:eastAsiaTheme="minorEastAsia"/>
                <w:sz w:val="16"/>
                <w:szCs w:val="21"/>
                <w:lang w:eastAsia="zh-CN"/>
              </w:rPr>
            </w:pPr>
            <w:r>
              <w:rPr>
                <w:rFonts w:eastAsiaTheme="minorEastAsia" w:hint="eastAsia"/>
                <w:sz w:val="16"/>
                <w:szCs w:val="21"/>
                <w:lang w:eastAsia="zh-CN"/>
              </w:rPr>
              <w:t>Annual</w:t>
            </w:r>
          </w:p>
        </w:tc>
        <w:tc>
          <w:tcPr>
            <w:tcW w:w="741" w:type="dxa"/>
            <w:tcBorders>
              <w:left w:val="nil"/>
              <w:bottom w:val="nil"/>
              <w:right w:val="nil"/>
            </w:tcBorders>
            <w:vAlign w:val="center"/>
          </w:tcPr>
          <w:p w14:paraId="7BE5F0F2" w14:textId="78FC9D81" w:rsidR="00AE265F" w:rsidRPr="00AE265F" w:rsidRDefault="00AE265F" w:rsidP="00AE265F">
            <w:pPr>
              <w:pStyle w:val="TableParagraph"/>
              <w:ind w:firstLineChars="63" w:firstLine="101"/>
              <w:rPr>
                <w:rFonts w:eastAsiaTheme="minorEastAsia"/>
                <w:sz w:val="16"/>
                <w:szCs w:val="21"/>
                <w:lang w:eastAsia="zh-CN"/>
              </w:rPr>
            </w:pPr>
            <w:r>
              <w:rPr>
                <w:rFonts w:eastAsiaTheme="minorEastAsia" w:hint="eastAsia"/>
                <w:sz w:val="16"/>
                <w:szCs w:val="21"/>
                <w:lang w:eastAsia="zh-CN"/>
              </w:rPr>
              <w:t>Partial</w:t>
            </w:r>
          </w:p>
        </w:tc>
        <w:tc>
          <w:tcPr>
            <w:tcW w:w="742" w:type="dxa"/>
            <w:tcBorders>
              <w:left w:val="nil"/>
              <w:bottom w:val="nil"/>
            </w:tcBorders>
            <w:vAlign w:val="center"/>
          </w:tcPr>
          <w:p w14:paraId="42DA642C" w14:textId="62453429" w:rsidR="00AE265F" w:rsidRPr="00AE265F" w:rsidRDefault="00AE265F" w:rsidP="00AE265F">
            <w:pPr>
              <w:pStyle w:val="TableParagraph"/>
              <w:rPr>
                <w:rFonts w:eastAsiaTheme="minorEastAsia"/>
                <w:sz w:val="16"/>
                <w:szCs w:val="21"/>
                <w:lang w:eastAsia="zh-CN"/>
              </w:rPr>
            </w:pPr>
            <w:r>
              <w:rPr>
                <w:rFonts w:eastAsiaTheme="minorEastAsia" w:hint="eastAsia"/>
                <w:sz w:val="16"/>
                <w:szCs w:val="21"/>
                <w:lang w:eastAsia="zh-CN"/>
              </w:rPr>
              <w:t>Additional</w:t>
            </w:r>
          </w:p>
        </w:tc>
      </w:tr>
      <w:tr w:rsidR="00AE265F" w:rsidRPr="0083158C" w14:paraId="6D646C18" w14:textId="77777777" w:rsidTr="00AE265F">
        <w:trPr>
          <w:trHeight w:val="121"/>
        </w:trPr>
        <w:tc>
          <w:tcPr>
            <w:tcW w:w="1414" w:type="dxa"/>
            <w:vMerge/>
          </w:tcPr>
          <w:p w14:paraId="3EFB6954" w14:textId="77777777" w:rsidR="00AE265F" w:rsidRPr="0083158C" w:rsidRDefault="00AE265F" w:rsidP="00141FC8">
            <w:pPr>
              <w:pStyle w:val="TableParagraph"/>
              <w:spacing w:before="93" w:line="278" w:lineRule="auto"/>
              <w:ind w:left="107" w:right="431"/>
              <w:rPr>
                <w:sz w:val="18"/>
              </w:rPr>
            </w:pPr>
          </w:p>
        </w:tc>
        <w:tc>
          <w:tcPr>
            <w:tcW w:w="1447" w:type="dxa"/>
            <w:vMerge/>
          </w:tcPr>
          <w:p w14:paraId="4E048399" w14:textId="77777777" w:rsidR="00AE265F" w:rsidRPr="0083158C" w:rsidRDefault="00AE265F" w:rsidP="00141FC8">
            <w:pPr>
              <w:pStyle w:val="TableParagraph"/>
              <w:spacing w:before="57"/>
              <w:ind w:left="105"/>
              <w:rPr>
                <w:sz w:val="18"/>
              </w:rPr>
            </w:pPr>
          </w:p>
        </w:tc>
        <w:sdt>
          <w:sdtPr>
            <w:rPr>
              <w:rFonts w:eastAsiaTheme="minorEastAsia"/>
              <w:sz w:val="16"/>
              <w:szCs w:val="21"/>
              <w:lang w:eastAsia="zh-CN"/>
            </w:rPr>
            <w:id w:val="-989706779"/>
            <w14:checkbox>
              <w14:checked w14:val="0"/>
              <w14:checkedState w14:val="2612" w14:font="MS Gothic"/>
              <w14:uncheckedState w14:val="2610" w14:font="MS Gothic"/>
            </w14:checkbox>
          </w:sdtPr>
          <w:sdtContent>
            <w:tc>
              <w:tcPr>
                <w:tcW w:w="851" w:type="dxa"/>
                <w:tcBorders>
                  <w:top w:val="nil"/>
                  <w:right w:val="nil"/>
                </w:tcBorders>
              </w:tcPr>
              <w:p w14:paraId="1E395462" w14:textId="62E62C5B" w:rsidR="00AE265F" w:rsidRDefault="00AE265F" w:rsidP="00141FC8">
                <w:pPr>
                  <w:pStyle w:val="TableParagraph"/>
                  <w:jc w:val="center"/>
                  <w:rPr>
                    <w:rFonts w:eastAsiaTheme="minorEastAsia"/>
                    <w:sz w:val="16"/>
                    <w:szCs w:val="21"/>
                    <w:lang w:eastAsia="zh-CN"/>
                  </w:rPr>
                </w:pPr>
                <w:r>
                  <w:rPr>
                    <w:rFonts w:ascii="MS Gothic" w:eastAsia="MS Gothic" w:hAnsi="MS Gothic" w:hint="eastAsia"/>
                    <w:sz w:val="16"/>
                    <w:szCs w:val="21"/>
                    <w:lang w:eastAsia="zh-CN"/>
                  </w:rPr>
                  <w:t>☐</w:t>
                </w:r>
              </w:p>
            </w:tc>
          </w:sdtContent>
        </w:sdt>
        <w:sdt>
          <w:sdtPr>
            <w:rPr>
              <w:rFonts w:eastAsiaTheme="minorEastAsia"/>
              <w:sz w:val="16"/>
              <w:szCs w:val="21"/>
              <w:lang w:eastAsia="zh-CN"/>
            </w:rPr>
            <w:id w:val="-1533799450"/>
            <w14:checkbox>
              <w14:checked w14:val="0"/>
              <w14:checkedState w14:val="2612" w14:font="MS Gothic"/>
              <w14:uncheckedState w14:val="2610" w14:font="MS Gothic"/>
            </w14:checkbox>
          </w:sdtPr>
          <w:sdtContent>
            <w:tc>
              <w:tcPr>
                <w:tcW w:w="850" w:type="dxa"/>
                <w:gridSpan w:val="3"/>
                <w:tcBorders>
                  <w:top w:val="nil"/>
                  <w:left w:val="nil"/>
                  <w:right w:val="nil"/>
                </w:tcBorders>
              </w:tcPr>
              <w:p w14:paraId="1866F83D" w14:textId="5AD73FB1" w:rsidR="00AE265F" w:rsidRDefault="00AE265F" w:rsidP="00141FC8">
                <w:pPr>
                  <w:pStyle w:val="TableParagraph"/>
                  <w:jc w:val="center"/>
                  <w:rPr>
                    <w:rFonts w:eastAsiaTheme="minorEastAsia"/>
                    <w:sz w:val="16"/>
                    <w:szCs w:val="21"/>
                    <w:lang w:eastAsia="zh-CN"/>
                  </w:rPr>
                </w:pPr>
                <w:r>
                  <w:rPr>
                    <w:rFonts w:ascii="MS Gothic" w:eastAsia="MS Gothic" w:hAnsi="MS Gothic" w:hint="eastAsia"/>
                    <w:sz w:val="16"/>
                    <w:szCs w:val="21"/>
                    <w:lang w:eastAsia="zh-CN"/>
                  </w:rPr>
                  <w:t>☐</w:t>
                </w:r>
              </w:p>
            </w:tc>
          </w:sdtContent>
        </w:sdt>
        <w:sdt>
          <w:sdtPr>
            <w:rPr>
              <w:rFonts w:eastAsiaTheme="minorEastAsia"/>
              <w:sz w:val="16"/>
              <w:szCs w:val="21"/>
              <w:lang w:eastAsia="zh-CN"/>
            </w:rPr>
            <w:id w:val="1684775480"/>
            <w14:checkbox>
              <w14:checked w14:val="0"/>
              <w14:checkedState w14:val="2612" w14:font="MS Gothic"/>
              <w14:uncheckedState w14:val="2610" w14:font="MS Gothic"/>
            </w14:checkbox>
          </w:sdtPr>
          <w:sdtContent>
            <w:tc>
              <w:tcPr>
                <w:tcW w:w="1124" w:type="dxa"/>
                <w:tcBorders>
                  <w:top w:val="nil"/>
                  <w:left w:val="nil"/>
                  <w:right w:val="nil"/>
                </w:tcBorders>
              </w:tcPr>
              <w:p w14:paraId="414DFE52" w14:textId="5559FCCD" w:rsidR="00AE265F" w:rsidRDefault="00AE265F" w:rsidP="00141FC8">
                <w:pPr>
                  <w:pStyle w:val="TableParagraph"/>
                  <w:jc w:val="center"/>
                  <w:rPr>
                    <w:rFonts w:eastAsiaTheme="minorEastAsia"/>
                    <w:sz w:val="16"/>
                    <w:szCs w:val="21"/>
                    <w:lang w:eastAsia="zh-CN"/>
                  </w:rPr>
                </w:pPr>
                <w:r>
                  <w:rPr>
                    <w:rFonts w:ascii="MS Gothic" w:eastAsia="MS Gothic" w:hAnsi="MS Gothic" w:hint="eastAsia"/>
                    <w:sz w:val="16"/>
                    <w:szCs w:val="21"/>
                    <w:lang w:eastAsia="zh-CN"/>
                  </w:rPr>
                  <w:t>☐</w:t>
                </w:r>
              </w:p>
            </w:tc>
          </w:sdtContent>
        </w:sdt>
        <w:sdt>
          <w:sdtPr>
            <w:rPr>
              <w:rFonts w:eastAsiaTheme="minorEastAsia"/>
              <w:sz w:val="16"/>
              <w:szCs w:val="21"/>
              <w:lang w:eastAsia="zh-CN"/>
            </w:rPr>
            <w:id w:val="-1835440960"/>
            <w14:checkbox>
              <w14:checked w14:val="0"/>
              <w14:checkedState w14:val="2612" w14:font="MS Gothic"/>
              <w14:uncheckedState w14:val="2610" w14:font="MS Gothic"/>
            </w14:checkbox>
          </w:sdtPr>
          <w:sdtContent>
            <w:tc>
              <w:tcPr>
                <w:tcW w:w="709" w:type="dxa"/>
                <w:gridSpan w:val="2"/>
                <w:tcBorders>
                  <w:top w:val="nil"/>
                  <w:left w:val="nil"/>
                  <w:right w:val="nil"/>
                </w:tcBorders>
              </w:tcPr>
              <w:p w14:paraId="68227889" w14:textId="348C3DF7" w:rsidR="00AE265F" w:rsidRDefault="00AE265F" w:rsidP="00141FC8">
                <w:pPr>
                  <w:pStyle w:val="TableParagraph"/>
                  <w:jc w:val="center"/>
                  <w:rPr>
                    <w:rFonts w:eastAsiaTheme="minorEastAsia"/>
                    <w:sz w:val="16"/>
                    <w:szCs w:val="21"/>
                    <w:lang w:eastAsia="zh-CN"/>
                  </w:rPr>
                </w:pPr>
                <w:r>
                  <w:rPr>
                    <w:rFonts w:ascii="MS Gothic" w:eastAsia="MS Gothic" w:hAnsi="MS Gothic" w:hint="eastAsia"/>
                    <w:sz w:val="16"/>
                    <w:szCs w:val="21"/>
                    <w:lang w:eastAsia="zh-CN"/>
                  </w:rPr>
                  <w:t>☐</w:t>
                </w:r>
              </w:p>
            </w:tc>
          </w:sdtContent>
        </w:sdt>
        <w:sdt>
          <w:sdtPr>
            <w:rPr>
              <w:rFonts w:eastAsiaTheme="minorEastAsia"/>
              <w:sz w:val="16"/>
              <w:szCs w:val="21"/>
              <w:lang w:eastAsia="zh-CN"/>
            </w:rPr>
            <w:id w:val="731814328"/>
            <w14:checkbox>
              <w14:checked w14:val="0"/>
              <w14:checkedState w14:val="2612" w14:font="MS Gothic"/>
              <w14:uncheckedState w14:val="2610" w14:font="MS Gothic"/>
            </w14:checkbox>
          </w:sdtPr>
          <w:sdtContent>
            <w:tc>
              <w:tcPr>
                <w:tcW w:w="709" w:type="dxa"/>
                <w:gridSpan w:val="2"/>
                <w:tcBorders>
                  <w:top w:val="nil"/>
                  <w:left w:val="nil"/>
                </w:tcBorders>
              </w:tcPr>
              <w:p w14:paraId="0D771D6D" w14:textId="47A57841" w:rsidR="00AE265F" w:rsidRDefault="00AE265F" w:rsidP="00141FC8">
                <w:pPr>
                  <w:pStyle w:val="TableParagraph"/>
                  <w:jc w:val="center"/>
                  <w:rPr>
                    <w:rFonts w:eastAsiaTheme="minorEastAsia"/>
                    <w:sz w:val="16"/>
                    <w:szCs w:val="21"/>
                    <w:lang w:eastAsia="zh-CN"/>
                  </w:rPr>
                </w:pPr>
                <w:r>
                  <w:rPr>
                    <w:rFonts w:ascii="MS Gothic" w:eastAsia="MS Gothic" w:hAnsi="MS Gothic" w:hint="eastAsia"/>
                    <w:sz w:val="16"/>
                    <w:szCs w:val="21"/>
                    <w:lang w:eastAsia="zh-CN"/>
                  </w:rPr>
                  <w:t>☐</w:t>
                </w:r>
              </w:p>
            </w:tc>
          </w:sdtContent>
        </w:sdt>
        <w:sdt>
          <w:sdtPr>
            <w:rPr>
              <w:rFonts w:ascii="Segoe UI Symbol" w:hAnsi="Segoe UI Symbol"/>
              <w:sz w:val="16"/>
              <w:szCs w:val="21"/>
            </w:rPr>
            <w:id w:val="-50696994"/>
            <w14:checkbox>
              <w14:checked w14:val="0"/>
              <w14:checkedState w14:val="2612" w14:font="MS Gothic"/>
              <w14:uncheckedState w14:val="2610" w14:font="MS Gothic"/>
            </w14:checkbox>
          </w:sdtPr>
          <w:sdtContent>
            <w:tc>
              <w:tcPr>
                <w:tcW w:w="741" w:type="dxa"/>
                <w:gridSpan w:val="3"/>
                <w:tcBorders>
                  <w:top w:val="nil"/>
                  <w:right w:val="nil"/>
                </w:tcBorders>
                <w:vAlign w:val="center"/>
              </w:tcPr>
              <w:p w14:paraId="685D9582" w14:textId="765B41A4" w:rsidR="00AE265F" w:rsidRPr="0083158C" w:rsidRDefault="00AE265F" w:rsidP="00304748">
                <w:pPr>
                  <w:pStyle w:val="TableParagraph"/>
                  <w:jc w:val="center"/>
                  <w:rPr>
                    <w:rFonts w:ascii="Segoe UI Symbol" w:hAnsi="Segoe UI Symbol"/>
                    <w:sz w:val="16"/>
                    <w:szCs w:val="21"/>
                  </w:rPr>
                </w:pPr>
                <w:r>
                  <w:rPr>
                    <w:rFonts w:ascii="MS Gothic" w:eastAsia="MS Gothic" w:hAnsi="MS Gothic" w:hint="eastAsia"/>
                    <w:sz w:val="16"/>
                    <w:szCs w:val="21"/>
                  </w:rPr>
                  <w:t>☐</w:t>
                </w:r>
              </w:p>
            </w:tc>
          </w:sdtContent>
        </w:sdt>
        <w:sdt>
          <w:sdtPr>
            <w:rPr>
              <w:rFonts w:ascii="Segoe UI Symbol" w:hAnsi="Segoe UI Symbol"/>
              <w:sz w:val="16"/>
              <w:szCs w:val="21"/>
            </w:rPr>
            <w:id w:val="891625018"/>
            <w14:checkbox>
              <w14:checked w14:val="0"/>
              <w14:checkedState w14:val="2612" w14:font="MS Gothic"/>
              <w14:uncheckedState w14:val="2610" w14:font="MS Gothic"/>
            </w14:checkbox>
          </w:sdtPr>
          <w:sdtContent>
            <w:tc>
              <w:tcPr>
                <w:tcW w:w="741" w:type="dxa"/>
                <w:gridSpan w:val="2"/>
                <w:tcBorders>
                  <w:top w:val="nil"/>
                  <w:left w:val="nil"/>
                  <w:right w:val="nil"/>
                </w:tcBorders>
                <w:vAlign w:val="center"/>
              </w:tcPr>
              <w:p w14:paraId="693D8EDE" w14:textId="7AFDE163" w:rsidR="00AE265F" w:rsidRPr="0083158C" w:rsidRDefault="00AE265F" w:rsidP="00304748">
                <w:pPr>
                  <w:pStyle w:val="TableParagraph"/>
                  <w:jc w:val="center"/>
                  <w:rPr>
                    <w:rFonts w:ascii="Segoe UI Symbol" w:hAnsi="Segoe UI Symbol"/>
                    <w:sz w:val="16"/>
                    <w:szCs w:val="21"/>
                  </w:rPr>
                </w:pPr>
                <w:r>
                  <w:rPr>
                    <w:rFonts w:ascii="MS Gothic" w:eastAsia="MS Gothic" w:hAnsi="MS Gothic" w:hint="eastAsia"/>
                    <w:sz w:val="16"/>
                    <w:szCs w:val="21"/>
                  </w:rPr>
                  <w:t>☐</w:t>
                </w:r>
              </w:p>
            </w:tc>
          </w:sdtContent>
        </w:sdt>
        <w:sdt>
          <w:sdtPr>
            <w:rPr>
              <w:rFonts w:ascii="Segoe UI Symbol" w:hAnsi="Segoe UI Symbol"/>
              <w:sz w:val="16"/>
              <w:szCs w:val="21"/>
            </w:rPr>
            <w:id w:val="-1834137686"/>
            <w14:checkbox>
              <w14:checked w14:val="0"/>
              <w14:checkedState w14:val="2612" w14:font="MS Gothic"/>
              <w14:uncheckedState w14:val="2610" w14:font="MS Gothic"/>
            </w14:checkbox>
          </w:sdtPr>
          <w:sdtContent>
            <w:tc>
              <w:tcPr>
                <w:tcW w:w="741" w:type="dxa"/>
                <w:tcBorders>
                  <w:top w:val="nil"/>
                  <w:left w:val="nil"/>
                  <w:right w:val="nil"/>
                </w:tcBorders>
                <w:vAlign w:val="center"/>
              </w:tcPr>
              <w:p w14:paraId="799EC80A" w14:textId="48AD90DC" w:rsidR="00AE265F" w:rsidRPr="0083158C" w:rsidRDefault="00AE265F" w:rsidP="00304748">
                <w:pPr>
                  <w:pStyle w:val="TableParagraph"/>
                  <w:jc w:val="center"/>
                  <w:rPr>
                    <w:rFonts w:ascii="Segoe UI Symbol" w:hAnsi="Segoe UI Symbol"/>
                    <w:sz w:val="16"/>
                    <w:szCs w:val="21"/>
                  </w:rPr>
                </w:pPr>
                <w:r>
                  <w:rPr>
                    <w:rFonts w:ascii="MS Gothic" w:eastAsia="MS Gothic" w:hAnsi="MS Gothic" w:hint="eastAsia"/>
                    <w:sz w:val="16"/>
                    <w:szCs w:val="21"/>
                  </w:rPr>
                  <w:t>☐</w:t>
                </w:r>
              </w:p>
            </w:tc>
          </w:sdtContent>
        </w:sdt>
        <w:sdt>
          <w:sdtPr>
            <w:rPr>
              <w:rFonts w:ascii="Segoe UI Symbol" w:hAnsi="Segoe UI Symbol"/>
              <w:sz w:val="16"/>
              <w:szCs w:val="21"/>
            </w:rPr>
            <w:id w:val="1261485555"/>
            <w14:checkbox>
              <w14:checked w14:val="0"/>
              <w14:checkedState w14:val="2612" w14:font="MS Gothic"/>
              <w14:uncheckedState w14:val="2610" w14:font="MS Gothic"/>
            </w14:checkbox>
          </w:sdtPr>
          <w:sdtContent>
            <w:tc>
              <w:tcPr>
                <w:tcW w:w="742" w:type="dxa"/>
                <w:tcBorders>
                  <w:top w:val="nil"/>
                  <w:left w:val="nil"/>
                </w:tcBorders>
                <w:vAlign w:val="center"/>
              </w:tcPr>
              <w:p w14:paraId="2DB0A987" w14:textId="44933BBF" w:rsidR="00AE265F" w:rsidRPr="0083158C" w:rsidRDefault="00AE265F" w:rsidP="00304748">
                <w:pPr>
                  <w:pStyle w:val="TableParagraph"/>
                  <w:jc w:val="center"/>
                  <w:rPr>
                    <w:rFonts w:ascii="Segoe UI Symbol" w:hAnsi="Segoe UI Symbol"/>
                    <w:sz w:val="16"/>
                    <w:szCs w:val="21"/>
                  </w:rPr>
                </w:pPr>
                <w:r>
                  <w:rPr>
                    <w:rFonts w:ascii="MS Gothic" w:eastAsia="MS Gothic" w:hAnsi="MS Gothic" w:hint="eastAsia"/>
                    <w:sz w:val="16"/>
                    <w:szCs w:val="21"/>
                  </w:rPr>
                  <w:t>☐</w:t>
                </w:r>
              </w:p>
            </w:tc>
          </w:sdtContent>
        </w:sdt>
      </w:tr>
      <w:tr w:rsidR="0083158C" w:rsidRPr="0083158C" w14:paraId="3A293437" w14:textId="77777777" w:rsidTr="00487F9F">
        <w:trPr>
          <w:trHeight w:val="306"/>
        </w:trPr>
        <w:tc>
          <w:tcPr>
            <w:tcW w:w="1414" w:type="dxa"/>
          </w:tcPr>
          <w:p w14:paraId="0AC6A904" w14:textId="77777777" w:rsidR="00141FC8" w:rsidRPr="0083158C" w:rsidRDefault="00141FC8" w:rsidP="00141FC8">
            <w:pPr>
              <w:pStyle w:val="TableParagraph"/>
              <w:spacing w:before="57"/>
              <w:ind w:left="107"/>
              <w:rPr>
                <w:sz w:val="18"/>
              </w:rPr>
            </w:pPr>
            <w:r w:rsidRPr="0083158C">
              <w:rPr>
                <w:sz w:val="18"/>
              </w:rPr>
              <w:t>Name</w:t>
            </w:r>
            <w:r w:rsidRPr="0083158C">
              <w:rPr>
                <w:spacing w:val="-5"/>
                <w:sz w:val="18"/>
              </w:rPr>
              <w:t xml:space="preserve"> </w:t>
            </w:r>
            <w:r w:rsidRPr="0083158C">
              <w:rPr>
                <w:sz w:val="18"/>
              </w:rPr>
              <w:t>of</w:t>
            </w:r>
            <w:r w:rsidRPr="0083158C">
              <w:rPr>
                <w:spacing w:val="-1"/>
                <w:sz w:val="18"/>
              </w:rPr>
              <w:t xml:space="preserve"> </w:t>
            </w:r>
            <w:r w:rsidRPr="0083158C">
              <w:rPr>
                <w:spacing w:val="-2"/>
                <w:sz w:val="18"/>
              </w:rPr>
              <w:t>payer</w:t>
            </w:r>
          </w:p>
        </w:tc>
        <w:tc>
          <w:tcPr>
            <w:tcW w:w="3138" w:type="dxa"/>
            <w:gridSpan w:val="4"/>
          </w:tcPr>
          <w:p w14:paraId="024EC69D" w14:textId="77777777" w:rsidR="00141FC8" w:rsidRPr="0083158C" w:rsidRDefault="00141FC8" w:rsidP="00141FC8">
            <w:pPr>
              <w:pStyle w:val="TableParagraph"/>
              <w:rPr>
                <w:sz w:val="18"/>
              </w:rPr>
            </w:pPr>
          </w:p>
        </w:tc>
        <w:tc>
          <w:tcPr>
            <w:tcW w:w="1968" w:type="dxa"/>
            <w:gridSpan w:val="5"/>
          </w:tcPr>
          <w:p w14:paraId="23262571" w14:textId="77777777" w:rsidR="00141FC8" w:rsidRPr="0083158C" w:rsidRDefault="00141FC8" w:rsidP="00141FC8">
            <w:pPr>
              <w:pStyle w:val="TableParagraph"/>
              <w:spacing w:before="57"/>
              <w:ind w:left="107"/>
              <w:rPr>
                <w:sz w:val="18"/>
              </w:rPr>
            </w:pPr>
            <w:r w:rsidRPr="0083158C">
              <w:rPr>
                <w:sz w:val="18"/>
              </w:rPr>
              <w:t>Tax</w:t>
            </w:r>
            <w:r w:rsidRPr="0083158C">
              <w:rPr>
                <w:spacing w:val="-6"/>
                <w:sz w:val="18"/>
              </w:rPr>
              <w:t xml:space="preserve"> </w:t>
            </w:r>
            <w:r w:rsidRPr="0083158C">
              <w:rPr>
                <w:sz w:val="18"/>
              </w:rPr>
              <w:t>No.</w:t>
            </w:r>
            <w:r w:rsidRPr="0083158C">
              <w:rPr>
                <w:spacing w:val="-6"/>
                <w:sz w:val="18"/>
              </w:rPr>
              <w:t xml:space="preserve"> </w:t>
            </w:r>
            <w:r w:rsidRPr="0083158C">
              <w:rPr>
                <w:sz w:val="18"/>
              </w:rPr>
              <w:t>of</w:t>
            </w:r>
            <w:r w:rsidRPr="0083158C">
              <w:rPr>
                <w:spacing w:val="-4"/>
                <w:sz w:val="18"/>
              </w:rPr>
              <w:t xml:space="preserve"> </w:t>
            </w:r>
            <w:r w:rsidRPr="0083158C">
              <w:rPr>
                <w:spacing w:val="-2"/>
                <w:sz w:val="18"/>
              </w:rPr>
              <w:t>registry</w:t>
            </w:r>
          </w:p>
        </w:tc>
        <w:tc>
          <w:tcPr>
            <w:tcW w:w="3549" w:type="dxa"/>
            <w:gridSpan w:val="8"/>
          </w:tcPr>
          <w:p w14:paraId="09772092" w14:textId="77777777" w:rsidR="00141FC8" w:rsidRPr="0083158C" w:rsidRDefault="00141FC8" w:rsidP="00141FC8">
            <w:pPr>
              <w:pStyle w:val="TableParagraph"/>
              <w:rPr>
                <w:sz w:val="18"/>
              </w:rPr>
            </w:pPr>
          </w:p>
        </w:tc>
      </w:tr>
      <w:tr w:rsidR="0083158C" w:rsidRPr="0083158C" w14:paraId="60C56884" w14:textId="77777777">
        <w:trPr>
          <w:trHeight w:val="304"/>
        </w:trPr>
        <w:tc>
          <w:tcPr>
            <w:tcW w:w="1414" w:type="dxa"/>
            <w:vMerge w:val="restart"/>
          </w:tcPr>
          <w:p w14:paraId="59C4FE24" w14:textId="77777777" w:rsidR="00141FC8" w:rsidRPr="0083158C" w:rsidRDefault="00141FC8" w:rsidP="00141FC8">
            <w:pPr>
              <w:pStyle w:val="TableParagraph"/>
              <w:rPr>
                <w:sz w:val="20"/>
              </w:rPr>
            </w:pPr>
          </w:p>
          <w:p w14:paraId="755694F3" w14:textId="77777777" w:rsidR="00141FC8" w:rsidRPr="0083158C" w:rsidRDefault="00141FC8" w:rsidP="00141FC8">
            <w:pPr>
              <w:pStyle w:val="TableParagraph"/>
              <w:rPr>
                <w:sz w:val="20"/>
              </w:rPr>
            </w:pPr>
          </w:p>
          <w:p w14:paraId="159D215F" w14:textId="77777777" w:rsidR="00141FC8" w:rsidRPr="0083158C" w:rsidRDefault="00141FC8" w:rsidP="00141FC8">
            <w:pPr>
              <w:pStyle w:val="TableParagraph"/>
              <w:spacing w:before="147"/>
              <w:ind w:left="107"/>
              <w:rPr>
                <w:sz w:val="18"/>
              </w:rPr>
            </w:pPr>
            <w:r w:rsidRPr="0083158C">
              <w:rPr>
                <w:spacing w:val="-5"/>
                <w:sz w:val="18"/>
              </w:rPr>
              <w:t>ISM</w:t>
            </w:r>
          </w:p>
          <w:p w14:paraId="4815ECFD" w14:textId="77777777" w:rsidR="00141FC8" w:rsidRPr="0083158C" w:rsidRDefault="00141FC8" w:rsidP="00141FC8">
            <w:pPr>
              <w:pStyle w:val="TableParagraph"/>
              <w:spacing w:before="33" w:line="278" w:lineRule="auto"/>
              <w:ind w:left="107"/>
              <w:rPr>
                <w:sz w:val="18"/>
              </w:rPr>
            </w:pPr>
            <w:r w:rsidRPr="0083158C">
              <w:rPr>
                <w:spacing w:val="-2"/>
                <w:sz w:val="18"/>
              </w:rPr>
              <w:t>Management Company</w:t>
            </w:r>
          </w:p>
        </w:tc>
        <w:tc>
          <w:tcPr>
            <w:tcW w:w="8655" w:type="dxa"/>
            <w:gridSpan w:val="17"/>
          </w:tcPr>
          <w:p w14:paraId="0C317796" w14:textId="77777777" w:rsidR="00141FC8" w:rsidRPr="0083158C" w:rsidRDefault="00141FC8" w:rsidP="00141FC8">
            <w:pPr>
              <w:pStyle w:val="TableParagraph"/>
              <w:spacing w:before="45"/>
              <w:ind w:left="105"/>
              <w:rPr>
                <w:rFonts w:ascii="仿宋" w:eastAsia="仿宋"/>
                <w:sz w:val="18"/>
              </w:rPr>
            </w:pPr>
            <w:r w:rsidRPr="0083158C">
              <w:rPr>
                <w:spacing w:val="-2"/>
                <w:sz w:val="18"/>
              </w:rPr>
              <w:t>Name</w:t>
            </w:r>
            <w:r w:rsidRPr="0083158C">
              <w:rPr>
                <w:rFonts w:ascii="仿宋" w:eastAsia="仿宋"/>
                <w:spacing w:val="-2"/>
                <w:sz w:val="18"/>
              </w:rPr>
              <w:t>：</w:t>
            </w:r>
          </w:p>
        </w:tc>
      </w:tr>
      <w:tr w:rsidR="0083158C" w:rsidRPr="0083158C" w14:paraId="04A8273B" w14:textId="77777777">
        <w:trPr>
          <w:trHeight w:val="306"/>
        </w:trPr>
        <w:tc>
          <w:tcPr>
            <w:tcW w:w="1414" w:type="dxa"/>
            <w:vMerge/>
            <w:tcBorders>
              <w:top w:val="nil"/>
            </w:tcBorders>
          </w:tcPr>
          <w:p w14:paraId="1047848B" w14:textId="77777777" w:rsidR="00141FC8" w:rsidRPr="0083158C" w:rsidRDefault="00141FC8" w:rsidP="00141FC8">
            <w:pPr>
              <w:rPr>
                <w:sz w:val="2"/>
                <w:szCs w:val="2"/>
              </w:rPr>
            </w:pPr>
          </w:p>
        </w:tc>
        <w:tc>
          <w:tcPr>
            <w:tcW w:w="8655" w:type="dxa"/>
            <w:gridSpan w:val="17"/>
          </w:tcPr>
          <w:p w14:paraId="22B49440" w14:textId="77777777" w:rsidR="00141FC8" w:rsidRPr="0083158C" w:rsidRDefault="00141FC8" w:rsidP="00141FC8">
            <w:pPr>
              <w:pStyle w:val="TableParagraph"/>
              <w:spacing w:before="45"/>
              <w:ind w:left="105"/>
              <w:rPr>
                <w:rFonts w:ascii="仿宋" w:eastAsia="仿宋"/>
                <w:sz w:val="18"/>
              </w:rPr>
            </w:pPr>
            <w:r w:rsidRPr="0083158C">
              <w:rPr>
                <w:sz w:val="18"/>
              </w:rPr>
              <w:t>Address</w:t>
            </w:r>
            <w:r w:rsidRPr="0083158C">
              <w:rPr>
                <w:spacing w:val="-2"/>
                <w:sz w:val="18"/>
              </w:rPr>
              <w:t xml:space="preserve"> </w:t>
            </w:r>
            <w:r w:rsidRPr="0083158C">
              <w:rPr>
                <w:sz w:val="18"/>
              </w:rPr>
              <w:t xml:space="preserve">of </w:t>
            </w:r>
            <w:r w:rsidRPr="0083158C">
              <w:rPr>
                <w:spacing w:val="-2"/>
                <w:sz w:val="18"/>
              </w:rPr>
              <w:t>registry</w:t>
            </w:r>
            <w:r w:rsidRPr="0083158C">
              <w:rPr>
                <w:rFonts w:ascii="仿宋" w:eastAsia="仿宋"/>
                <w:spacing w:val="-2"/>
                <w:sz w:val="18"/>
              </w:rPr>
              <w:t>：</w:t>
            </w:r>
          </w:p>
        </w:tc>
      </w:tr>
      <w:tr w:rsidR="0083158C" w:rsidRPr="0083158C" w14:paraId="4ABF478A" w14:textId="77777777">
        <w:trPr>
          <w:trHeight w:val="306"/>
        </w:trPr>
        <w:tc>
          <w:tcPr>
            <w:tcW w:w="1414" w:type="dxa"/>
            <w:vMerge/>
            <w:tcBorders>
              <w:top w:val="nil"/>
            </w:tcBorders>
          </w:tcPr>
          <w:p w14:paraId="41F5BCF4" w14:textId="77777777" w:rsidR="00141FC8" w:rsidRPr="0083158C" w:rsidRDefault="00141FC8" w:rsidP="00141FC8">
            <w:pPr>
              <w:rPr>
                <w:sz w:val="2"/>
                <w:szCs w:val="2"/>
              </w:rPr>
            </w:pPr>
          </w:p>
        </w:tc>
        <w:tc>
          <w:tcPr>
            <w:tcW w:w="8655" w:type="dxa"/>
            <w:gridSpan w:val="17"/>
          </w:tcPr>
          <w:p w14:paraId="0B5EB12A" w14:textId="77777777" w:rsidR="00141FC8" w:rsidRPr="0083158C" w:rsidRDefault="00141FC8" w:rsidP="00141FC8">
            <w:pPr>
              <w:pStyle w:val="TableParagraph"/>
              <w:spacing w:before="45"/>
              <w:ind w:left="105"/>
              <w:rPr>
                <w:rFonts w:ascii="仿宋" w:eastAsia="仿宋"/>
                <w:sz w:val="18"/>
              </w:rPr>
            </w:pPr>
            <w:r w:rsidRPr="0083158C">
              <w:rPr>
                <w:sz w:val="18"/>
              </w:rPr>
              <w:t>principal</w:t>
            </w:r>
            <w:r w:rsidRPr="0083158C">
              <w:rPr>
                <w:spacing w:val="-1"/>
                <w:sz w:val="18"/>
              </w:rPr>
              <w:t xml:space="preserve"> </w:t>
            </w:r>
            <w:r w:rsidRPr="0083158C">
              <w:rPr>
                <w:sz w:val="18"/>
              </w:rPr>
              <w:t>place</w:t>
            </w:r>
            <w:r w:rsidRPr="0083158C">
              <w:rPr>
                <w:spacing w:val="-1"/>
                <w:sz w:val="18"/>
              </w:rPr>
              <w:t xml:space="preserve"> </w:t>
            </w:r>
            <w:r w:rsidRPr="0083158C">
              <w:rPr>
                <w:sz w:val="18"/>
              </w:rPr>
              <w:t>of</w:t>
            </w:r>
            <w:r w:rsidRPr="0083158C">
              <w:rPr>
                <w:spacing w:val="-2"/>
                <w:sz w:val="18"/>
              </w:rPr>
              <w:t xml:space="preserve"> business</w:t>
            </w:r>
            <w:r w:rsidRPr="0083158C">
              <w:rPr>
                <w:rFonts w:ascii="仿宋" w:eastAsia="仿宋"/>
                <w:spacing w:val="-2"/>
                <w:sz w:val="18"/>
              </w:rPr>
              <w:t>：</w:t>
            </w:r>
          </w:p>
        </w:tc>
      </w:tr>
      <w:tr w:rsidR="0083158C" w:rsidRPr="0083158C" w14:paraId="42570AEB" w14:textId="77777777">
        <w:trPr>
          <w:trHeight w:val="304"/>
        </w:trPr>
        <w:tc>
          <w:tcPr>
            <w:tcW w:w="1414" w:type="dxa"/>
            <w:vMerge/>
            <w:tcBorders>
              <w:top w:val="nil"/>
            </w:tcBorders>
          </w:tcPr>
          <w:p w14:paraId="27284436" w14:textId="77777777" w:rsidR="00141FC8" w:rsidRPr="0083158C" w:rsidRDefault="00141FC8" w:rsidP="00141FC8">
            <w:pPr>
              <w:rPr>
                <w:sz w:val="2"/>
                <w:szCs w:val="2"/>
              </w:rPr>
            </w:pPr>
          </w:p>
        </w:tc>
        <w:tc>
          <w:tcPr>
            <w:tcW w:w="8655" w:type="dxa"/>
            <w:gridSpan w:val="17"/>
          </w:tcPr>
          <w:p w14:paraId="4ECDA59B" w14:textId="77777777" w:rsidR="00141FC8" w:rsidRPr="0083158C" w:rsidRDefault="00141FC8" w:rsidP="00141FC8">
            <w:pPr>
              <w:pStyle w:val="TableParagraph"/>
              <w:spacing w:before="57"/>
              <w:ind w:left="105"/>
              <w:rPr>
                <w:sz w:val="18"/>
              </w:rPr>
            </w:pPr>
            <w:r w:rsidRPr="0083158C">
              <w:rPr>
                <w:sz w:val="18"/>
              </w:rPr>
              <w:t>Company</w:t>
            </w:r>
            <w:r w:rsidRPr="0083158C">
              <w:rPr>
                <w:spacing w:val="-4"/>
                <w:sz w:val="18"/>
              </w:rPr>
              <w:t xml:space="preserve"> </w:t>
            </w:r>
            <w:r w:rsidRPr="0083158C">
              <w:rPr>
                <w:sz w:val="18"/>
              </w:rPr>
              <w:t>identification</w:t>
            </w:r>
            <w:r w:rsidRPr="0083158C">
              <w:rPr>
                <w:spacing w:val="-2"/>
                <w:sz w:val="18"/>
              </w:rPr>
              <w:t xml:space="preserve"> number:</w:t>
            </w:r>
          </w:p>
        </w:tc>
      </w:tr>
      <w:tr w:rsidR="0083158C" w:rsidRPr="0083158C" w14:paraId="42C39EBE" w14:textId="77777777" w:rsidTr="00487F9F">
        <w:trPr>
          <w:trHeight w:val="306"/>
        </w:trPr>
        <w:tc>
          <w:tcPr>
            <w:tcW w:w="1414" w:type="dxa"/>
            <w:vMerge/>
            <w:tcBorders>
              <w:top w:val="nil"/>
            </w:tcBorders>
          </w:tcPr>
          <w:p w14:paraId="204AAA85" w14:textId="77777777" w:rsidR="00487F9F" w:rsidRPr="0083158C" w:rsidRDefault="00487F9F" w:rsidP="00141FC8">
            <w:pPr>
              <w:rPr>
                <w:sz w:val="2"/>
                <w:szCs w:val="2"/>
              </w:rPr>
            </w:pPr>
          </w:p>
        </w:tc>
        <w:tc>
          <w:tcPr>
            <w:tcW w:w="1447" w:type="dxa"/>
          </w:tcPr>
          <w:p w14:paraId="6B7C7F4A" w14:textId="77777777" w:rsidR="00487F9F" w:rsidRPr="0083158C" w:rsidRDefault="00487F9F" w:rsidP="00141FC8">
            <w:pPr>
              <w:pStyle w:val="TableParagraph"/>
              <w:spacing w:before="57"/>
              <w:ind w:left="105"/>
              <w:rPr>
                <w:sz w:val="18"/>
              </w:rPr>
            </w:pPr>
            <w:r w:rsidRPr="0083158C">
              <w:rPr>
                <w:sz w:val="18"/>
              </w:rPr>
              <w:t>Contact</w:t>
            </w:r>
            <w:r w:rsidRPr="0083158C">
              <w:rPr>
                <w:spacing w:val="-1"/>
                <w:sz w:val="18"/>
              </w:rPr>
              <w:t xml:space="preserve"> </w:t>
            </w:r>
            <w:r w:rsidRPr="0083158C">
              <w:rPr>
                <w:spacing w:val="-2"/>
                <w:sz w:val="18"/>
              </w:rPr>
              <w:t>person</w:t>
            </w:r>
          </w:p>
        </w:tc>
        <w:tc>
          <w:tcPr>
            <w:tcW w:w="1441" w:type="dxa"/>
            <w:gridSpan w:val="2"/>
            <w:vAlign w:val="center"/>
          </w:tcPr>
          <w:p w14:paraId="1CEC071E" w14:textId="3E23D19B" w:rsidR="00487F9F" w:rsidRPr="0083158C" w:rsidRDefault="00487F9F" w:rsidP="00141FC8">
            <w:pPr>
              <w:pStyle w:val="TableParagraph"/>
              <w:rPr>
                <w:sz w:val="18"/>
              </w:rPr>
            </w:pPr>
          </w:p>
        </w:tc>
        <w:tc>
          <w:tcPr>
            <w:tcW w:w="1442" w:type="dxa"/>
            <w:gridSpan w:val="4"/>
            <w:vAlign w:val="center"/>
          </w:tcPr>
          <w:p w14:paraId="25D9B86E" w14:textId="48D203B8" w:rsidR="00487F9F" w:rsidRPr="0083158C" w:rsidRDefault="00487F9F" w:rsidP="00141FC8">
            <w:pPr>
              <w:pStyle w:val="TableParagraph"/>
              <w:rPr>
                <w:sz w:val="18"/>
              </w:rPr>
            </w:pPr>
            <w:r w:rsidRPr="0083158C">
              <w:rPr>
                <w:sz w:val="18"/>
              </w:rPr>
              <w:t>Mobile</w:t>
            </w:r>
            <w:r w:rsidRPr="0083158C">
              <w:rPr>
                <w:spacing w:val="-2"/>
                <w:sz w:val="18"/>
              </w:rPr>
              <w:t xml:space="preserve"> phone</w:t>
            </w:r>
          </w:p>
        </w:tc>
        <w:tc>
          <w:tcPr>
            <w:tcW w:w="1441" w:type="dxa"/>
            <w:gridSpan w:val="4"/>
            <w:vAlign w:val="center"/>
          </w:tcPr>
          <w:p w14:paraId="2C852615" w14:textId="77777777" w:rsidR="00487F9F" w:rsidRPr="0083158C" w:rsidRDefault="00487F9F" w:rsidP="00141FC8">
            <w:pPr>
              <w:pStyle w:val="TableParagraph"/>
              <w:rPr>
                <w:sz w:val="18"/>
              </w:rPr>
            </w:pPr>
          </w:p>
        </w:tc>
        <w:tc>
          <w:tcPr>
            <w:tcW w:w="627" w:type="dxa"/>
            <w:vAlign w:val="center"/>
          </w:tcPr>
          <w:p w14:paraId="0B12D078" w14:textId="44F9CC6A" w:rsidR="00487F9F" w:rsidRPr="0083158C" w:rsidRDefault="00487F9F" w:rsidP="00141FC8">
            <w:pPr>
              <w:pStyle w:val="TableParagraph"/>
              <w:rPr>
                <w:rFonts w:eastAsiaTheme="minorEastAsia"/>
                <w:sz w:val="18"/>
                <w:lang w:eastAsia="zh-CN"/>
              </w:rPr>
            </w:pPr>
            <w:r w:rsidRPr="0083158C">
              <w:rPr>
                <w:rFonts w:eastAsiaTheme="minorEastAsia" w:hint="eastAsia"/>
                <w:sz w:val="18"/>
                <w:lang w:eastAsia="zh-CN"/>
              </w:rPr>
              <w:t>Email</w:t>
            </w:r>
          </w:p>
        </w:tc>
        <w:tc>
          <w:tcPr>
            <w:tcW w:w="2257" w:type="dxa"/>
            <w:gridSpan w:val="5"/>
            <w:vAlign w:val="center"/>
          </w:tcPr>
          <w:p w14:paraId="1C4CA0DA" w14:textId="593D3A22" w:rsidR="00487F9F" w:rsidRPr="0083158C" w:rsidRDefault="00487F9F" w:rsidP="00141FC8">
            <w:pPr>
              <w:pStyle w:val="TableParagraph"/>
              <w:rPr>
                <w:sz w:val="18"/>
              </w:rPr>
            </w:pPr>
          </w:p>
        </w:tc>
      </w:tr>
      <w:tr w:rsidR="0083158C" w:rsidRPr="0083158C" w14:paraId="4262289D" w14:textId="77777777">
        <w:trPr>
          <w:trHeight w:val="304"/>
        </w:trPr>
        <w:tc>
          <w:tcPr>
            <w:tcW w:w="1414" w:type="dxa"/>
            <w:vMerge w:val="restart"/>
          </w:tcPr>
          <w:p w14:paraId="0845C09B" w14:textId="77777777" w:rsidR="00141FC8" w:rsidRPr="0083158C" w:rsidRDefault="00141FC8" w:rsidP="00141FC8">
            <w:pPr>
              <w:pStyle w:val="TableParagraph"/>
              <w:rPr>
                <w:sz w:val="20"/>
              </w:rPr>
            </w:pPr>
          </w:p>
          <w:p w14:paraId="76FAC010" w14:textId="77777777" w:rsidR="00141FC8" w:rsidRPr="0083158C" w:rsidRDefault="00141FC8" w:rsidP="00141FC8">
            <w:pPr>
              <w:pStyle w:val="TableParagraph"/>
              <w:rPr>
                <w:sz w:val="20"/>
              </w:rPr>
            </w:pPr>
          </w:p>
          <w:p w14:paraId="0CA72A24" w14:textId="77777777" w:rsidR="00141FC8" w:rsidRPr="0083158C" w:rsidRDefault="00141FC8" w:rsidP="00141FC8">
            <w:pPr>
              <w:pStyle w:val="TableParagraph"/>
              <w:rPr>
                <w:sz w:val="20"/>
              </w:rPr>
            </w:pPr>
          </w:p>
          <w:p w14:paraId="0408522A" w14:textId="77777777" w:rsidR="00141FC8" w:rsidRPr="0083158C" w:rsidRDefault="00141FC8" w:rsidP="00141FC8">
            <w:pPr>
              <w:pStyle w:val="TableParagraph"/>
              <w:spacing w:before="157"/>
              <w:ind w:left="107"/>
              <w:rPr>
                <w:sz w:val="18"/>
              </w:rPr>
            </w:pPr>
            <w:r w:rsidRPr="0083158C">
              <w:rPr>
                <w:spacing w:val="-2"/>
                <w:sz w:val="18"/>
              </w:rPr>
              <w:t>Shipowner</w:t>
            </w:r>
          </w:p>
        </w:tc>
        <w:tc>
          <w:tcPr>
            <w:tcW w:w="8655" w:type="dxa"/>
            <w:gridSpan w:val="17"/>
          </w:tcPr>
          <w:p w14:paraId="4E44D9BE" w14:textId="77777777" w:rsidR="00141FC8" w:rsidRPr="0083158C" w:rsidRDefault="00141FC8" w:rsidP="00141FC8">
            <w:pPr>
              <w:pStyle w:val="TableParagraph"/>
              <w:spacing w:before="45"/>
              <w:ind w:left="105"/>
              <w:rPr>
                <w:rFonts w:ascii="仿宋" w:eastAsia="仿宋"/>
                <w:sz w:val="18"/>
              </w:rPr>
            </w:pPr>
            <w:r w:rsidRPr="0083158C">
              <w:rPr>
                <w:spacing w:val="-2"/>
                <w:sz w:val="18"/>
              </w:rPr>
              <w:t>Name</w:t>
            </w:r>
            <w:hyperlink w:anchor="_bookmark1" w:history="1">
              <w:r w:rsidRPr="0083158C">
                <w:rPr>
                  <w:spacing w:val="-2"/>
                  <w:sz w:val="18"/>
                  <w:vertAlign w:val="superscript"/>
                </w:rPr>
                <w:t>2</w:t>
              </w:r>
            </w:hyperlink>
            <w:r w:rsidRPr="0083158C">
              <w:rPr>
                <w:rFonts w:ascii="仿宋" w:eastAsia="仿宋"/>
                <w:spacing w:val="-2"/>
                <w:sz w:val="18"/>
              </w:rPr>
              <w:t>：</w:t>
            </w:r>
          </w:p>
        </w:tc>
      </w:tr>
      <w:tr w:rsidR="0083158C" w:rsidRPr="0083158C" w14:paraId="295ECCF2" w14:textId="77777777">
        <w:trPr>
          <w:trHeight w:val="306"/>
        </w:trPr>
        <w:tc>
          <w:tcPr>
            <w:tcW w:w="1414" w:type="dxa"/>
            <w:vMerge/>
            <w:tcBorders>
              <w:top w:val="nil"/>
            </w:tcBorders>
          </w:tcPr>
          <w:p w14:paraId="4ABCD9AA" w14:textId="77777777" w:rsidR="00141FC8" w:rsidRPr="0083158C" w:rsidRDefault="00141FC8" w:rsidP="00141FC8">
            <w:pPr>
              <w:rPr>
                <w:sz w:val="2"/>
                <w:szCs w:val="2"/>
              </w:rPr>
            </w:pPr>
          </w:p>
        </w:tc>
        <w:tc>
          <w:tcPr>
            <w:tcW w:w="8655" w:type="dxa"/>
            <w:gridSpan w:val="17"/>
          </w:tcPr>
          <w:p w14:paraId="49F7254D" w14:textId="77777777" w:rsidR="00141FC8" w:rsidRPr="0083158C" w:rsidRDefault="00141FC8" w:rsidP="00141FC8">
            <w:pPr>
              <w:pStyle w:val="TableParagraph"/>
              <w:spacing w:before="45"/>
              <w:ind w:left="105"/>
              <w:rPr>
                <w:rFonts w:ascii="仿宋" w:eastAsia="仿宋"/>
                <w:sz w:val="18"/>
              </w:rPr>
            </w:pPr>
            <w:r w:rsidRPr="0083158C">
              <w:rPr>
                <w:sz w:val="18"/>
              </w:rPr>
              <w:t>Registered</w:t>
            </w:r>
            <w:r w:rsidRPr="0083158C">
              <w:rPr>
                <w:spacing w:val="-1"/>
                <w:sz w:val="18"/>
              </w:rPr>
              <w:t xml:space="preserve"> </w:t>
            </w:r>
            <w:r w:rsidRPr="0083158C">
              <w:rPr>
                <w:spacing w:val="-2"/>
                <w:sz w:val="18"/>
              </w:rPr>
              <w:t>address</w:t>
            </w:r>
            <w:r w:rsidRPr="0083158C">
              <w:rPr>
                <w:rFonts w:ascii="仿宋" w:eastAsia="仿宋"/>
                <w:spacing w:val="-2"/>
                <w:sz w:val="18"/>
              </w:rPr>
              <w:t>：</w:t>
            </w:r>
          </w:p>
        </w:tc>
      </w:tr>
      <w:tr w:rsidR="0083158C" w:rsidRPr="0083158C" w14:paraId="086CFE60" w14:textId="77777777">
        <w:trPr>
          <w:trHeight w:val="306"/>
        </w:trPr>
        <w:tc>
          <w:tcPr>
            <w:tcW w:w="1414" w:type="dxa"/>
            <w:vMerge/>
            <w:tcBorders>
              <w:top w:val="nil"/>
            </w:tcBorders>
          </w:tcPr>
          <w:p w14:paraId="34E92ED1" w14:textId="77777777" w:rsidR="00141FC8" w:rsidRPr="0083158C" w:rsidRDefault="00141FC8" w:rsidP="00141FC8">
            <w:pPr>
              <w:rPr>
                <w:sz w:val="2"/>
                <w:szCs w:val="2"/>
              </w:rPr>
            </w:pPr>
          </w:p>
        </w:tc>
        <w:tc>
          <w:tcPr>
            <w:tcW w:w="8655" w:type="dxa"/>
            <w:gridSpan w:val="17"/>
          </w:tcPr>
          <w:p w14:paraId="70B5C5AA" w14:textId="77777777" w:rsidR="00141FC8" w:rsidRPr="0083158C" w:rsidRDefault="00141FC8" w:rsidP="00141FC8">
            <w:pPr>
              <w:pStyle w:val="TableParagraph"/>
              <w:spacing w:before="45"/>
              <w:ind w:left="105"/>
              <w:rPr>
                <w:rFonts w:ascii="仿宋" w:eastAsia="仿宋"/>
                <w:sz w:val="18"/>
              </w:rPr>
            </w:pPr>
            <w:r w:rsidRPr="0083158C">
              <w:rPr>
                <w:sz w:val="18"/>
              </w:rPr>
              <w:t>principal</w:t>
            </w:r>
            <w:r w:rsidRPr="0083158C">
              <w:rPr>
                <w:spacing w:val="-1"/>
                <w:sz w:val="18"/>
              </w:rPr>
              <w:t xml:space="preserve"> </w:t>
            </w:r>
            <w:r w:rsidRPr="0083158C">
              <w:rPr>
                <w:sz w:val="18"/>
              </w:rPr>
              <w:t>place</w:t>
            </w:r>
            <w:r w:rsidRPr="0083158C">
              <w:rPr>
                <w:spacing w:val="-1"/>
                <w:sz w:val="18"/>
              </w:rPr>
              <w:t xml:space="preserve"> </w:t>
            </w:r>
            <w:r w:rsidRPr="0083158C">
              <w:rPr>
                <w:sz w:val="18"/>
              </w:rPr>
              <w:t>of</w:t>
            </w:r>
            <w:r w:rsidRPr="0083158C">
              <w:rPr>
                <w:spacing w:val="-2"/>
                <w:sz w:val="18"/>
              </w:rPr>
              <w:t xml:space="preserve"> business</w:t>
            </w:r>
            <w:r w:rsidRPr="0083158C">
              <w:rPr>
                <w:rFonts w:ascii="仿宋" w:eastAsia="仿宋"/>
                <w:spacing w:val="-2"/>
                <w:sz w:val="18"/>
              </w:rPr>
              <w:t>：</w:t>
            </w:r>
          </w:p>
        </w:tc>
      </w:tr>
      <w:tr w:rsidR="0083158C" w:rsidRPr="0083158C" w14:paraId="05D26A3C" w14:textId="77777777">
        <w:trPr>
          <w:trHeight w:val="304"/>
        </w:trPr>
        <w:tc>
          <w:tcPr>
            <w:tcW w:w="1414" w:type="dxa"/>
            <w:vMerge/>
            <w:tcBorders>
              <w:top w:val="nil"/>
            </w:tcBorders>
          </w:tcPr>
          <w:p w14:paraId="586766D7" w14:textId="77777777" w:rsidR="00141FC8" w:rsidRPr="0083158C" w:rsidRDefault="00141FC8" w:rsidP="00141FC8">
            <w:pPr>
              <w:rPr>
                <w:sz w:val="2"/>
                <w:szCs w:val="2"/>
              </w:rPr>
            </w:pPr>
          </w:p>
        </w:tc>
        <w:tc>
          <w:tcPr>
            <w:tcW w:w="8655" w:type="dxa"/>
            <w:gridSpan w:val="17"/>
          </w:tcPr>
          <w:p w14:paraId="11E12844" w14:textId="77777777" w:rsidR="00141FC8" w:rsidRPr="0083158C" w:rsidRDefault="00141FC8" w:rsidP="00141FC8">
            <w:pPr>
              <w:pStyle w:val="TableParagraph"/>
              <w:spacing w:before="57"/>
              <w:ind w:left="105"/>
              <w:rPr>
                <w:sz w:val="18"/>
              </w:rPr>
            </w:pPr>
            <w:r w:rsidRPr="0083158C">
              <w:rPr>
                <w:sz w:val="18"/>
              </w:rPr>
              <w:t>Company</w:t>
            </w:r>
            <w:r w:rsidRPr="0083158C">
              <w:rPr>
                <w:spacing w:val="-4"/>
                <w:sz w:val="18"/>
              </w:rPr>
              <w:t xml:space="preserve"> </w:t>
            </w:r>
            <w:r w:rsidRPr="0083158C">
              <w:rPr>
                <w:sz w:val="18"/>
              </w:rPr>
              <w:t>identification</w:t>
            </w:r>
            <w:r w:rsidRPr="0083158C">
              <w:rPr>
                <w:spacing w:val="-2"/>
                <w:sz w:val="18"/>
              </w:rPr>
              <w:t xml:space="preserve"> number:</w:t>
            </w:r>
          </w:p>
        </w:tc>
      </w:tr>
      <w:tr w:rsidR="0083158C" w:rsidRPr="0083158C" w14:paraId="145BC4ED" w14:textId="77777777" w:rsidTr="00CA5CAB">
        <w:trPr>
          <w:trHeight w:val="306"/>
        </w:trPr>
        <w:tc>
          <w:tcPr>
            <w:tcW w:w="1414" w:type="dxa"/>
            <w:vMerge/>
            <w:tcBorders>
              <w:top w:val="nil"/>
            </w:tcBorders>
          </w:tcPr>
          <w:p w14:paraId="744235BE" w14:textId="77777777" w:rsidR="00487F9F" w:rsidRPr="0083158C" w:rsidRDefault="00487F9F" w:rsidP="00487F9F">
            <w:pPr>
              <w:rPr>
                <w:sz w:val="2"/>
                <w:szCs w:val="2"/>
              </w:rPr>
            </w:pPr>
          </w:p>
        </w:tc>
        <w:tc>
          <w:tcPr>
            <w:tcW w:w="1447" w:type="dxa"/>
          </w:tcPr>
          <w:p w14:paraId="2B14B1D6" w14:textId="15811054" w:rsidR="00487F9F" w:rsidRPr="0083158C" w:rsidRDefault="00487F9F" w:rsidP="00487F9F">
            <w:pPr>
              <w:pStyle w:val="TableParagraph"/>
              <w:spacing w:before="57"/>
              <w:ind w:left="105"/>
              <w:rPr>
                <w:sz w:val="18"/>
              </w:rPr>
            </w:pPr>
            <w:r w:rsidRPr="0083158C">
              <w:rPr>
                <w:sz w:val="18"/>
              </w:rPr>
              <w:t>Contact</w:t>
            </w:r>
            <w:r w:rsidRPr="0083158C">
              <w:rPr>
                <w:spacing w:val="-1"/>
                <w:sz w:val="18"/>
              </w:rPr>
              <w:t xml:space="preserve"> </w:t>
            </w:r>
            <w:r w:rsidRPr="0083158C">
              <w:rPr>
                <w:spacing w:val="-2"/>
                <w:sz w:val="18"/>
              </w:rPr>
              <w:t>person</w:t>
            </w:r>
          </w:p>
        </w:tc>
        <w:tc>
          <w:tcPr>
            <w:tcW w:w="1441" w:type="dxa"/>
            <w:gridSpan w:val="2"/>
            <w:vAlign w:val="center"/>
          </w:tcPr>
          <w:p w14:paraId="7CBE054C" w14:textId="38ECE110" w:rsidR="00487F9F" w:rsidRPr="0083158C" w:rsidRDefault="00487F9F" w:rsidP="00487F9F">
            <w:pPr>
              <w:pStyle w:val="TableParagraph"/>
              <w:rPr>
                <w:sz w:val="18"/>
              </w:rPr>
            </w:pPr>
          </w:p>
        </w:tc>
        <w:tc>
          <w:tcPr>
            <w:tcW w:w="1442" w:type="dxa"/>
            <w:gridSpan w:val="4"/>
            <w:vAlign w:val="center"/>
          </w:tcPr>
          <w:p w14:paraId="20DE2CDF" w14:textId="50FBE452" w:rsidR="00487F9F" w:rsidRPr="0083158C" w:rsidRDefault="00487F9F" w:rsidP="00487F9F">
            <w:pPr>
              <w:pStyle w:val="TableParagraph"/>
              <w:rPr>
                <w:sz w:val="18"/>
              </w:rPr>
            </w:pPr>
            <w:r w:rsidRPr="0083158C">
              <w:rPr>
                <w:sz w:val="18"/>
              </w:rPr>
              <w:t>Mobile</w:t>
            </w:r>
            <w:r w:rsidRPr="0083158C">
              <w:rPr>
                <w:spacing w:val="-2"/>
                <w:sz w:val="18"/>
              </w:rPr>
              <w:t xml:space="preserve"> phone</w:t>
            </w:r>
          </w:p>
        </w:tc>
        <w:tc>
          <w:tcPr>
            <w:tcW w:w="1441" w:type="dxa"/>
            <w:gridSpan w:val="4"/>
            <w:vAlign w:val="center"/>
          </w:tcPr>
          <w:p w14:paraId="066C2F06" w14:textId="77777777" w:rsidR="00487F9F" w:rsidRPr="0083158C" w:rsidRDefault="00487F9F" w:rsidP="00487F9F">
            <w:pPr>
              <w:pStyle w:val="TableParagraph"/>
              <w:rPr>
                <w:sz w:val="18"/>
              </w:rPr>
            </w:pPr>
          </w:p>
        </w:tc>
        <w:tc>
          <w:tcPr>
            <w:tcW w:w="627" w:type="dxa"/>
            <w:vAlign w:val="center"/>
          </w:tcPr>
          <w:p w14:paraId="7F549BA5" w14:textId="5A8F4AC2" w:rsidR="00487F9F" w:rsidRPr="0083158C" w:rsidRDefault="00487F9F" w:rsidP="00487F9F">
            <w:pPr>
              <w:pStyle w:val="TableParagraph"/>
              <w:rPr>
                <w:sz w:val="18"/>
              </w:rPr>
            </w:pPr>
            <w:r w:rsidRPr="0083158C">
              <w:rPr>
                <w:rFonts w:eastAsiaTheme="minorEastAsia" w:hint="eastAsia"/>
                <w:sz w:val="18"/>
                <w:lang w:eastAsia="zh-CN"/>
              </w:rPr>
              <w:t>Email</w:t>
            </w:r>
          </w:p>
        </w:tc>
        <w:tc>
          <w:tcPr>
            <w:tcW w:w="2257" w:type="dxa"/>
            <w:gridSpan w:val="5"/>
            <w:vAlign w:val="center"/>
          </w:tcPr>
          <w:p w14:paraId="11C381EB" w14:textId="4F4748BB" w:rsidR="00487F9F" w:rsidRPr="0083158C" w:rsidRDefault="00487F9F" w:rsidP="00487F9F">
            <w:pPr>
              <w:pStyle w:val="TableParagraph"/>
              <w:rPr>
                <w:sz w:val="18"/>
              </w:rPr>
            </w:pPr>
          </w:p>
        </w:tc>
      </w:tr>
      <w:tr w:rsidR="0083158C" w:rsidRPr="0083158C" w14:paraId="38ECABC0" w14:textId="77777777">
        <w:trPr>
          <w:trHeight w:val="3600"/>
        </w:trPr>
        <w:tc>
          <w:tcPr>
            <w:tcW w:w="10069" w:type="dxa"/>
            <w:gridSpan w:val="18"/>
          </w:tcPr>
          <w:p w14:paraId="16403135" w14:textId="77777777" w:rsidR="00141FC8" w:rsidRPr="0083158C" w:rsidRDefault="00141FC8" w:rsidP="00141FC8">
            <w:pPr>
              <w:pStyle w:val="TableParagraph"/>
              <w:spacing w:line="196" w:lineRule="exact"/>
              <w:ind w:left="107"/>
              <w:rPr>
                <w:sz w:val="18"/>
              </w:rPr>
            </w:pPr>
            <w:r w:rsidRPr="0083158C">
              <w:rPr>
                <w:sz w:val="18"/>
              </w:rPr>
              <w:t>Please</w:t>
            </w:r>
            <w:r w:rsidRPr="0083158C">
              <w:rPr>
                <w:spacing w:val="-5"/>
                <w:sz w:val="18"/>
              </w:rPr>
              <w:t xml:space="preserve"> </w:t>
            </w:r>
            <w:r w:rsidRPr="0083158C">
              <w:rPr>
                <w:sz w:val="18"/>
              </w:rPr>
              <w:t>provide</w:t>
            </w:r>
            <w:r w:rsidRPr="0083158C">
              <w:rPr>
                <w:spacing w:val="-3"/>
                <w:sz w:val="18"/>
              </w:rPr>
              <w:t xml:space="preserve"> </w:t>
            </w:r>
            <w:r w:rsidRPr="0083158C">
              <w:rPr>
                <w:sz w:val="18"/>
              </w:rPr>
              <w:t>the</w:t>
            </w:r>
            <w:r w:rsidRPr="0083158C">
              <w:rPr>
                <w:spacing w:val="-1"/>
                <w:sz w:val="18"/>
              </w:rPr>
              <w:t xml:space="preserve"> </w:t>
            </w:r>
            <w:r w:rsidRPr="0083158C">
              <w:rPr>
                <w:sz w:val="18"/>
              </w:rPr>
              <w:t>following</w:t>
            </w:r>
            <w:r w:rsidRPr="0083158C">
              <w:rPr>
                <w:spacing w:val="-1"/>
                <w:sz w:val="18"/>
              </w:rPr>
              <w:t xml:space="preserve"> </w:t>
            </w:r>
            <w:r w:rsidRPr="0083158C">
              <w:rPr>
                <w:sz w:val="18"/>
              </w:rPr>
              <w:t>requisite</w:t>
            </w:r>
            <w:r w:rsidRPr="0083158C">
              <w:rPr>
                <w:spacing w:val="-2"/>
                <w:sz w:val="18"/>
              </w:rPr>
              <w:t xml:space="preserve"> </w:t>
            </w:r>
            <w:r w:rsidRPr="0083158C">
              <w:rPr>
                <w:sz w:val="18"/>
              </w:rPr>
              <w:t>documents</w:t>
            </w:r>
            <w:r w:rsidRPr="0083158C">
              <w:rPr>
                <w:spacing w:val="-5"/>
                <w:sz w:val="18"/>
              </w:rPr>
              <w:t xml:space="preserve"> </w:t>
            </w:r>
            <w:r w:rsidRPr="0083158C">
              <w:rPr>
                <w:sz w:val="18"/>
              </w:rPr>
              <w:t>attached</w:t>
            </w:r>
            <w:r w:rsidRPr="0083158C">
              <w:rPr>
                <w:spacing w:val="-1"/>
                <w:sz w:val="18"/>
              </w:rPr>
              <w:t xml:space="preserve"> </w:t>
            </w:r>
            <w:r w:rsidRPr="0083158C">
              <w:rPr>
                <w:sz w:val="18"/>
              </w:rPr>
              <w:t>with</w:t>
            </w:r>
            <w:r w:rsidRPr="0083158C">
              <w:rPr>
                <w:spacing w:val="-1"/>
                <w:sz w:val="18"/>
              </w:rPr>
              <w:t xml:space="preserve"> </w:t>
            </w:r>
            <w:r w:rsidRPr="0083158C">
              <w:rPr>
                <w:sz w:val="18"/>
              </w:rPr>
              <w:t>this</w:t>
            </w:r>
            <w:r w:rsidRPr="0083158C">
              <w:rPr>
                <w:spacing w:val="-2"/>
                <w:sz w:val="18"/>
              </w:rPr>
              <w:t xml:space="preserve"> </w:t>
            </w:r>
            <w:r w:rsidRPr="0083158C">
              <w:rPr>
                <w:sz w:val="18"/>
              </w:rPr>
              <w:t>application</w:t>
            </w:r>
            <w:r w:rsidRPr="0083158C">
              <w:rPr>
                <w:spacing w:val="4"/>
                <w:sz w:val="18"/>
              </w:rPr>
              <w:t xml:space="preserve"> </w:t>
            </w:r>
            <w:r w:rsidRPr="0083158C">
              <w:rPr>
                <w:sz w:val="18"/>
              </w:rPr>
              <w:t>as</w:t>
            </w:r>
            <w:r w:rsidRPr="0083158C">
              <w:rPr>
                <w:spacing w:val="-4"/>
                <w:sz w:val="18"/>
              </w:rPr>
              <w:t xml:space="preserve"> </w:t>
            </w:r>
            <w:r w:rsidRPr="0083158C">
              <w:rPr>
                <w:sz w:val="18"/>
              </w:rPr>
              <w:t>per</w:t>
            </w:r>
            <w:r w:rsidRPr="0083158C">
              <w:rPr>
                <w:spacing w:val="-2"/>
                <w:sz w:val="18"/>
              </w:rPr>
              <w:t xml:space="preserve"> </w:t>
            </w:r>
            <w:r w:rsidRPr="0083158C">
              <w:rPr>
                <w:sz w:val="18"/>
              </w:rPr>
              <w:t>applied</w:t>
            </w:r>
            <w:r w:rsidRPr="0083158C">
              <w:rPr>
                <w:spacing w:val="-1"/>
                <w:sz w:val="18"/>
              </w:rPr>
              <w:t xml:space="preserve"> </w:t>
            </w:r>
            <w:r w:rsidRPr="0083158C">
              <w:rPr>
                <w:sz w:val="18"/>
              </w:rPr>
              <w:t>category</w:t>
            </w:r>
            <w:r w:rsidRPr="0083158C">
              <w:rPr>
                <w:spacing w:val="-1"/>
                <w:sz w:val="18"/>
              </w:rPr>
              <w:t xml:space="preserve"> </w:t>
            </w:r>
            <w:r w:rsidRPr="0083158C">
              <w:rPr>
                <w:sz w:val="18"/>
              </w:rPr>
              <w:t>of</w:t>
            </w:r>
            <w:r w:rsidRPr="0083158C">
              <w:rPr>
                <w:spacing w:val="-3"/>
                <w:sz w:val="18"/>
              </w:rPr>
              <w:t xml:space="preserve"> </w:t>
            </w:r>
            <w:r w:rsidRPr="0083158C">
              <w:rPr>
                <w:spacing w:val="-2"/>
                <w:sz w:val="18"/>
              </w:rPr>
              <w:t>verification.</w:t>
            </w:r>
          </w:p>
          <w:p w14:paraId="37AC89C8" w14:textId="04544833" w:rsidR="00141FC8" w:rsidRPr="0083158C" w:rsidRDefault="00141FC8" w:rsidP="00141FC8">
            <w:pPr>
              <w:pStyle w:val="TableParagraph"/>
              <w:numPr>
                <w:ilvl w:val="0"/>
                <w:numId w:val="2"/>
              </w:numPr>
              <w:tabs>
                <w:tab w:val="left" w:pos="279"/>
              </w:tabs>
              <w:spacing w:line="200" w:lineRule="exact"/>
              <w:ind w:hanging="172"/>
              <w:rPr>
                <w:sz w:val="18"/>
              </w:rPr>
            </w:pPr>
            <w:r w:rsidRPr="0083158C">
              <w:rPr>
                <w:sz w:val="18"/>
              </w:rPr>
              <w:t>Assessment</w:t>
            </w:r>
            <w:r w:rsidRPr="0083158C">
              <w:rPr>
                <w:spacing w:val="-5"/>
                <w:sz w:val="18"/>
              </w:rPr>
              <w:t xml:space="preserve"> </w:t>
            </w:r>
            <w:r w:rsidRPr="0083158C">
              <w:rPr>
                <w:sz w:val="18"/>
              </w:rPr>
              <w:t>of</w:t>
            </w:r>
            <w:r w:rsidRPr="0083158C">
              <w:rPr>
                <w:spacing w:val="-1"/>
                <w:sz w:val="18"/>
              </w:rPr>
              <w:t xml:space="preserve"> </w:t>
            </w:r>
            <w:r w:rsidRPr="0083158C">
              <w:rPr>
                <w:sz w:val="18"/>
              </w:rPr>
              <w:t>Monitoring</w:t>
            </w:r>
            <w:r w:rsidRPr="0083158C">
              <w:rPr>
                <w:spacing w:val="-3"/>
                <w:sz w:val="18"/>
              </w:rPr>
              <w:t xml:space="preserve"> </w:t>
            </w:r>
            <w:r w:rsidRPr="0083158C">
              <w:rPr>
                <w:spacing w:val="-4"/>
                <w:sz w:val="18"/>
              </w:rPr>
              <w:t>Plan</w:t>
            </w:r>
            <w:r w:rsidR="00487F9F" w:rsidRPr="0083158C">
              <w:rPr>
                <w:rFonts w:eastAsiaTheme="minorEastAsia" w:hint="eastAsia"/>
                <w:spacing w:val="-4"/>
                <w:sz w:val="18"/>
                <w:lang w:eastAsia="zh-CN"/>
              </w:rPr>
              <w:t xml:space="preserve"> (if applicable)</w:t>
            </w:r>
            <w:r w:rsidRPr="0083158C">
              <w:rPr>
                <w:spacing w:val="-4"/>
                <w:sz w:val="18"/>
              </w:rPr>
              <w:t>:</w:t>
            </w:r>
          </w:p>
          <w:p w14:paraId="712E9B17" w14:textId="77777777" w:rsidR="00141FC8" w:rsidRPr="0083158C" w:rsidRDefault="00141FC8" w:rsidP="00141FC8">
            <w:pPr>
              <w:pStyle w:val="TableParagraph"/>
              <w:numPr>
                <w:ilvl w:val="1"/>
                <w:numId w:val="2"/>
              </w:numPr>
              <w:tabs>
                <w:tab w:val="left" w:pos="562"/>
              </w:tabs>
              <w:spacing w:line="200" w:lineRule="exact"/>
              <w:rPr>
                <w:sz w:val="18"/>
              </w:rPr>
            </w:pPr>
            <w:r w:rsidRPr="0083158C">
              <w:rPr>
                <w:sz w:val="18"/>
              </w:rPr>
              <w:t>An electronic</w:t>
            </w:r>
            <w:r w:rsidRPr="0083158C">
              <w:rPr>
                <w:spacing w:val="-4"/>
                <w:sz w:val="18"/>
              </w:rPr>
              <w:t xml:space="preserve"> </w:t>
            </w:r>
            <w:r w:rsidRPr="0083158C">
              <w:rPr>
                <w:sz w:val="18"/>
              </w:rPr>
              <w:t>version</w:t>
            </w:r>
            <w:r w:rsidRPr="0083158C">
              <w:rPr>
                <w:spacing w:val="-1"/>
                <w:sz w:val="18"/>
              </w:rPr>
              <w:t xml:space="preserve"> </w:t>
            </w:r>
            <w:r w:rsidRPr="0083158C">
              <w:rPr>
                <w:sz w:val="18"/>
              </w:rPr>
              <w:t>of</w:t>
            </w:r>
            <w:r w:rsidRPr="0083158C">
              <w:rPr>
                <w:spacing w:val="-3"/>
                <w:sz w:val="18"/>
              </w:rPr>
              <w:t xml:space="preserve"> </w:t>
            </w:r>
            <w:r w:rsidRPr="0083158C">
              <w:rPr>
                <w:sz w:val="18"/>
              </w:rPr>
              <w:t>Monitoring</w:t>
            </w:r>
            <w:r w:rsidRPr="0083158C">
              <w:rPr>
                <w:spacing w:val="-2"/>
                <w:sz w:val="18"/>
              </w:rPr>
              <w:t xml:space="preserve"> </w:t>
            </w:r>
            <w:r w:rsidRPr="0083158C">
              <w:rPr>
                <w:sz w:val="18"/>
              </w:rPr>
              <w:t>Plan</w:t>
            </w:r>
            <w:r w:rsidRPr="0083158C">
              <w:rPr>
                <w:spacing w:val="2"/>
                <w:sz w:val="18"/>
              </w:rPr>
              <w:t xml:space="preserve"> </w:t>
            </w:r>
            <w:r w:rsidRPr="0083158C">
              <w:rPr>
                <w:sz w:val="18"/>
              </w:rPr>
              <w:t>in English,</w:t>
            </w:r>
            <w:r w:rsidRPr="0083158C">
              <w:rPr>
                <w:spacing w:val="-2"/>
                <w:sz w:val="18"/>
              </w:rPr>
              <w:t xml:space="preserve"> </w:t>
            </w:r>
            <w:r w:rsidRPr="0083158C">
              <w:rPr>
                <w:sz w:val="18"/>
              </w:rPr>
              <w:t>if</w:t>
            </w:r>
            <w:r w:rsidRPr="0083158C">
              <w:rPr>
                <w:spacing w:val="-1"/>
                <w:sz w:val="18"/>
              </w:rPr>
              <w:t xml:space="preserve"> </w:t>
            </w:r>
            <w:r w:rsidRPr="0083158C">
              <w:rPr>
                <w:sz w:val="18"/>
              </w:rPr>
              <w:t>possible,</w:t>
            </w:r>
            <w:r w:rsidRPr="0083158C">
              <w:rPr>
                <w:spacing w:val="-1"/>
                <w:sz w:val="18"/>
              </w:rPr>
              <w:t xml:space="preserve"> </w:t>
            </w:r>
            <w:r w:rsidRPr="0083158C">
              <w:rPr>
                <w:sz w:val="18"/>
              </w:rPr>
              <w:t>a</w:t>
            </w:r>
            <w:r w:rsidRPr="0083158C">
              <w:rPr>
                <w:spacing w:val="-3"/>
                <w:sz w:val="18"/>
              </w:rPr>
              <w:t xml:space="preserve"> </w:t>
            </w:r>
            <w:r w:rsidRPr="0083158C">
              <w:rPr>
                <w:sz w:val="18"/>
              </w:rPr>
              <w:t>version</w:t>
            </w:r>
            <w:r w:rsidRPr="0083158C">
              <w:rPr>
                <w:spacing w:val="-2"/>
                <w:sz w:val="18"/>
              </w:rPr>
              <w:t xml:space="preserve"> </w:t>
            </w:r>
            <w:r w:rsidRPr="0083158C">
              <w:rPr>
                <w:sz w:val="18"/>
              </w:rPr>
              <w:t>in</w:t>
            </w:r>
            <w:r w:rsidRPr="0083158C">
              <w:rPr>
                <w:spacing w:val="1"/>
                <w:sz w:val="18"/>
              </w:rPr>
              <w:t xml:space="preserve"> </w:t>
            </w:r>
            <w:r w:rsidRPr="0083158C">
              <w:rPr>
                <w:spacing w:val="-2"/>
                <w:sz w:val="18"/>
              </w:rPr>
              <w:t>Chinese.</w:t>
            </w:r>
          </w:p>
          <w:p w14:paraId="2400AE9A" w14:textId="77777777" w:rsidR="00141FC8" w:rsidRPr="0083158C" w:rsidRDefault="00141FC8" w:rsidP="00141FC8">
            <w:pPr>
              <w:pStyle w:val="TableParagraph"/>
              <w:numPr>
                <w:ilvl w:val="1"/>
                <w:numId w:val="2"/>
              </w:numPr>
              <w:tabs>
                <w:tab w:val="left" w:pos="562"/>
              </w:tabs>
              <w:spacing w:before="1" w:line="232" w:lineRule="auto"/>
              <w:ind w:right="436"/>
              <w:rPr>
                <w:sz w:val="18"/>
              </w:rPr>
            </w:pPr>
            <w:r w:rsidRPr="0083158C">
              <w:rPr>
                <w:sz w:val="18"/>
              </w:rPr>
              <w:t>relevant</w:t>
            </w:r>
            <w:r w:rsidRPr="0083158C">
              <w:rPr>
                <w:spacing w:val="-3"/>
                <w:sz w:val="18"/>
              </w:rPr>
              <w:t xml:space="preserve"> </w:t>
            </w:r>
            <w:r w:rsidRPr="0083158C">
              <w:rPr>
                <w:sz w:val="18"/>
              </w:rPr>
              <w:t>documentation</w:t>
            </w:r>
            <w:r w:rsidRPr="0083158C">
              <w:rPr>
                <w:spacing w:val="-4"/>
                <w:sz w:val="18"/>
              </w:rPr>
              <w:t xml:space="preserve"> </w:t>
            </w:r>
            <w:r w:rsidRPr="0083158C">
              <w:rPr>
                <w:sz w:val="18"/>
              </w:rPr>
              <w:t>or</w:t>
            </w:r>
            <w:r w:rsidRPr="0083158C">
              <w:rPr>
                <w:spacing w:val="-3"/>
                <w:sz w:val="18"/>
              </w:rPr>
              <w:t xml:space="preserve"> </w:t>
            </w:r>
            <w:r w:rsidRPr="0083158C">
              <w:rPr>
                <w:sz w:val="18"/>
              </w:rPr>
              <w:t>description</w:t>
            </w:r>
            <w:r w:rsidRPr="0083158C">
              <w:rPr>
                <w:spacing w:val="-4"/>
                <w:sz w:val="18"/>
              </w:rPr>
              <w:t xml:space="preserve"> </w:t>
            </w:r>
            <w:r w:rsidRPr="0083158C">
              <w:rPr>
                <w:sz w:val="18"/>
              </w:rPr>
              <w:t>of</w:t>
            </w:r>
            <w:r w:rsidRPr="0083158C">
              <w:rPr>
                <w:spacing w:val="-3"/>
                <w:sz w:val="18"/>
              </w:rPr>
              <w:t xml:space="preserve"> </w:t>
            </w:r>
            <w:r w:rsidRPr="0083158C">
              <w:rPr>
                <w:sz w:val="18"/>
              </w:rPr>
              <w:t>the</w:t>
            </w:r>
            <w:r w:rsidRPr="0083158C">
              <w:rPr>
                <w:spacing w:val="-4"/>
                <w:sz w:val="18"/>
              </w:rPr>
              <w:t xml:space="preserve"> </w:t>
            </w:r>
            <w:r w:rsidRPr="0083158C">
              <w:rPr>
                <w:sz w:val="18"/>
              </w:rPr>
              <w:t>ship’s</w:t>
            </w:r>
            <w:r w:rsidRPr="0083158C">
              <w:rPr>
                <w:spacing w:val="-4"/>
                <w:sz w:val="18"/>
              </w:rPr>
              <w:t xml:space="preserve"> </w:t>
            </w:r>
            <w:r w:rsidRPr="0083158C">
              <w:rPr>
                <w:sz w:val="18"/>
              </w:rPr>
              <w:t>installations,</w:t>
            </w:r>
            <w:r w:rsidRPr="0083158C">
              <w:rPr>
                <w:spacing w:val="-3"/>
                <w:sz w:val="18"/>
              </w:rPr>
              <w:t xml:space="preserve"> </w:t>
            </w:r>
            <w:r w:rsidRPr="0083158C">
              <w:rPr>
                <w:sz w:val="18"/>
              </w:rPr>
              <w:t>including</w:t>
            </w:r>
            <w:r w:rsidRPr="0083158C">
              <w:rPr>
                <w:spacing w:val="-4"/>
                <w:sz w:val="18"/>
              </w:rPr>
              <w:t xml:space="preserve"> </w:t>
            </w:r>
            <w:r w:rsidRPr="0083158C">
              <w:rPr>
                <w:sz w:val="18"/>
              </w:rPr>
              <w:t>emissions</w:t>
            </w:r>
            <w:r w:rsidRPr="0083158C">
              <w:rPr>
                <w:spacing w:val="-4"/>
                <w:sz w:val="18"/>
              </w:rPr>
              <w:t xml:space="preserve"> </w:t>
            </w:r>
            <w:r w:rsidRPr="0083158C">
              <w:rPr>
                <w:sz w:val="18"/>
              </w:rPr>
              <w:t>sources</w:t>
            </w:r>
            <w:r w:rsidRPr="0083158C">
              <w:rPr>
                <w:spacing w:val="-4"/>
                <w:sz w:val="18"/>
              </w:rPr>
              <w:t xml:space="preserve"> </w:t>
            </w:r>
            <w:r w:rsidRPr="0083158C">
              <w:rPr>
                <w:sz w:val="18"/>
              </w:rPr>
              <w:t>certificates,</w:t>
            </w:r>
            <w:r w:rsidRPr="0083158C">
              <w:rPr>
                <w:spacing w:val="-3"/>
                <w:sz w:val="18"/>
              </w:rPr>
              <w:t xml:space="preserve"> </w:t>
            </w:r>
            <w:r w:rsidRPr="0083158C">
              <w:rPr>
                <w:sz w:val="18"/>
              </w:rPr>
              <w:t>flow</w:t>
            </w:r>
            <w:r w:rsidRPr="0083158C">
              <w:rPr>
                <w:spacing w:val="-4"/>
                <w:sz w:val="18"/>
              </w:rPr>
              <w:t xml:space="preserve"> </w:t>
            </w:r>
            <w:r w:rsidRPr="0083158C">
              <w:rPr>
                <w:sz w:val="18"/>
              </w:rPr>
              <w:t>meters</w:t>
            </w:r>
            <w:r w:rsidRPr="0083158C">
              <w:rPr>
                <w:spacing w:val="-4"/>
                <w:sz w:val="18"/>
              </w:rPr>
              <w:t xml:space="preserve"> </w:t>
            </w:r>
            <w:r w:rsidRPr="0083158C">
              <w:rPr>
                <w:sz w:val="18"/>
              </w:rPr>
              <w:t>used (if applicable), procedures and processes or flowcharts prepared and maintained outside the plan, where applicable, to which reference is made in the plan, including procedures for data flow activities and control activities;</w:t>
            </w:r>
          </w:p>
          <w:p w14:paraId="49371D7D" w14:textId="7554CCDA" w:rsidR="00141FC8" w:rsidRPr="0083158C" w:rsidRDefault="00141FC8" w:rsidP="004B0969">
            <w:pPr>
              <w:pStyle w:val="TableParagraph"/>
              <w:numPr>
                <w:ilvl w:val="1"/>
                <w:numId w:val="2"/>
              </w:numPr>
              <w:tabs>
                <w:tab w:val="left" w:pos="562"/>
              </w:tabs>
              <w:spacing w:before="1" w:line="232" w:lineRule="auto"/>
              <w:ind w:right="436"/>
              <w:rPr>
                <w:sz w:val="18"/>
              </w:rPr>
            </w:pPr>
            <w:r w:rsidRPr="0083158C">
              <w:rPr>
                <w:sz w:val="18"/>
              </w:rPr>
              <w:t>the</w:t>
            </w:r>
            <w:r w:rsidRPr="0083158C">
              <w:rPr>
                <w:spacing w:val="-3"/>
                <w:sz w:val="18"/>
              </w:rPr>
              <w:t xml:space="preserve"> </w:t>
            </w:r>
            <w:r w:rsidRPr="0083158C">
              <w:rPr>
                <w:sz w:val="18"/>
              </w:rPr>
              <w:t>risk assessment</w:t>
            </w:r>
            <w:r w:rsidRPr="0083158C">
              <w:rPr>
                <w:spacing w:val="-1"/>
                <w:sz w:val="18"/>
              </w:rPr>
              <w:t xml:space="preserve"> </w:t>
            </w:r>
            <w:r w:rsidRPr="0083158C">
              <w:rPr>
                <w:sz w:val="18"/>
              </w:rPr>
              <w:t>and</w:t>
            </w:r>
            <w:r w:rsidRPr="0083158C">
              <w:rPr>
                <w:spacing w:val="-1"/>
                <w:sz w:val="18"/>
              </w:rPr>
              <w:t xml:space="preserve"> </w:t>
            </w:r>
            <w:r w:rsidRPr="0083158C">
              <w:rPr>
                <w:sz w:val="18"/>
              </w:rPr>
              <w:t>an</w:t>
            </w:r>
            <w:r w:rsidRPr="0083158C">
              <w:rPr>
                <w:spacing w:val="-2"/>
                <w:sz w:val="18"/>
              </w:rPr>
              <w:t xml:space="preserve"> </w:t>
            </w:r>
            <w:r w:rsidRPr="0083158C">
              <w:rPr>
                <w:sz w:val="18"/>
              </w:rPr>
              <w:t>outline</w:t>
            </w:r>
            <w:r w:rsidRPr="0083158C">
              <w:rPr>
                <w:spacing w:val="-2"/>
                <w:sz w:val="18"/>
              </w:rPr>
              <w:t xml:space="preserve"> </w:t>
            </w:r>
            <w:r w:rsidRPr="0083158C">
              <w:rPr>
                <w:sz w:val="18"/>
              </w:rPr>
              <w:t>of</w:t>
            </w:r>
            <w:r w:rsidRPr="0083158C">
              <w:rPr>
                <w:spacing w:val="-2"/>
                <w:sz w:val="18"/>
              </w:rPr>
              <w:t xml:space="preserve"> </w:t>
            </w:r>
            <w:r w:rsidRPr="0083158C">
              <w:rPr>
                <w:sz w:val="18"/>
              </w:rPr>
              <w:t>the</w:t>
            </w:r>
            <w:r w:rsidRPr="0083158C">
              <w:rPr>
                <w:spacing w:val="-2"/>
                <w:sz w:val="18"/>
              </w:rPr>
              <w:t xml:space="preserve"> </w:t>
            </w:r>
            <w:r w:rsidRPr="0083158C">
              <w:rPr>
                <w:sz w:val="18"/>
              </w:rPr>
              <w:t>overall</w:t>
            </w:r>
            <w:r w:rsidRPr="0083158C">
              <w:rPr>
                <w:spacing w:val="4"/>
                <w:sz w:val="18"/>
              </w:rPr>
              <w:t xml:space="preserve"> </w:t>
            </w:r>
            <w:r w:rsidRPr="0083158C">
              <w:rPr>
                <w:sz w:val="18"/>
              </w:rPr>
              <w:t>control</w:t>
            </w:r>
            <w:r w:rsidRPr="0083158C">
              <w:rPr>
                <w:spacing w:val="-1"/>
                <w:sz w:val="18"/>
              </w:rPr>
              <w:t xml:space="preserve"> </w:t>
            </w:r>
            <w:r w:rsidRPr="0083158C">
              <w:rPr>
                <w:spacing w:val="-2"/>
                <w:sz w:val="18"/>
              </w:rPr>
              <w:t>syste</w:t>
            </w:r>
            <w:r w:rsidRPr="0083158C">
              <w:rPr>
                <w:sz w:val="18"/>
              </w:rPr>
              <w:t>m</w:t>
            </w:r>
            <w:r w:rsidR="00AE265F">
              <w:rPr>
                <w:rFonts w:eastAsiaTheme="minorEastAsia" w:hint="eastAsia"/>
                <w:sz w:val="18"/>
                <w:lang w:eastAsia="zh-CN"/>
              </w:rPr>
              <w:t>,</w:t>
            </w:r>
            <w:r w:rsidR="00AE265F">
              <w:rPr>
                <w:rFonts w:ascii="宋体" w:eastAsia="宋体" w:hAnsi="宋体" w:cs="宋体" w:hint="eastAsia"/>
                <w:sz w:val="18"/>
                <w:lang w:eastAsia="zh-CN"/>
              </w:rPr>
              <w:t xml:space="preserve"> </w:t>
            </w:r>
            <w:r w:rsidR="004B0969" w:rsidRPr="0083158C">
              <w:rPr>
                <w:sz w:val="18"/>
              </w:rPr>
              <w:t>MRV/ETS mandate agreement between shipowner and company</w:t>
            </w:r>
            <w:r w:rsidR="00487F9F" w:rsidRPr="0083158C">
              <w:rPr>
                <w:rFonts w:eastAsiaTheme="minorEastAsia" w:hint="eastAsia"/>
                <w:sz w:val="18"/>
                <w:lang w:eastAsia="zh-CN"/>
              </w:rPr>
              <w:t>;</w:t>
            </w:r>
          </w:p>
          <w:p w14:paraId="6273328E" w14:textId="77777777" w:rsidR="00141FC8" w:rsidRPr="0083158C" w:rsidRDefault="00141FC8" w:rsidP="004B0969">
            <w:pPr>
              <w:pStyle w:val="TableParagraph"/>
              <w:numPr>
                <w:ilvl w:val="1"/>
                <w:numId w:val="2"/>
              </w:numPr>
              <w:tabs>
                <w:tab w:val="left" w:pos="562"/>
              </w:tabs>
              <w:spacing w:before="1" w:line="232" w:lineRule="auto"/>
              <w:ind w:right="436"/>
              <w:rPr>
                <w:sz w:val="18"/>
              </w:rPr>
            </w:pPr>
            <w:r w:rsidRPr="0083158C">
              <w:rPr>
                <w:sz w:val="18"/>
              </w:rPr>
              <w:t>in the event of the changes to the monitoring and reporting system, relevant updated</w:t>
            </w:r>
            <w:r w:rsidRPr="0083158C">
              <w:rPr>
                <w:spacing w:val="-4"/>
                <w:sz w:val="18"/>
              </w:rPr>
              <w:t xml:space="preserve"> </w:t>
            </w:r>
            <w:r w:rsidRPr="0083158C">
              <w:rPr>
                <w:sz w:val="18"/>
              </w:rPr>
              <w:t>versions</w:t>
            </w:r>
            <w:r w:rsidRPr="0083158C">
              <w:rPr>
                <w:spacing w:val="-3"/>
                <w:sz w:val="18"/>
              </w:rPr>
              <w:t xml:space="preserve"> </w:t>
            </w:r>
            <w:r w:rsidRPr="0083158C">
              <w:rPr>
                <w:sz w:val="18"/>
              </w:rPr>
              <w:t>or</w:t>
            </w:r>
            <w:r w:rsidRPr="0083158C">
              <w:rPr>
                <w:spacing w:val="-4"/>
                <w:sz w:val="18"/>
              </w:rPr>
              <w:t xml:space="preserve"> </w:t>
            </w:r>
            <w:r w:rsidRPr="0083158C">
              <w:rPr>
                <w:sz w:val="18"/>
              </w:rPr>
              <w:t>new</w:t>
            </w:r>
            <w:r w:rsidRPr="0083158C">
              <w:rPr>
                <w:spacing w:val="-5"/>
                <w:sz w:val="18"/>
              </w:rPr>
              <w:t xml:space="preserve"> </w:t>
            </w:r>
            <w:r w:rsidRPr="0083158C">
              <w:rPr>
                <w:sz w:val="18"/>
              </w:rPr>
              <w:t>documents</w:t>
            </w:r>
            <w:r w:rsidRPr="0083158C">
              <w:rPr>
                <w:spacing w:val="-2"/>
                <w:sz w:val="18"/>
              </w:rPr>
              <w:t xml:space="preserve"> </w:t>
            </w:r>
            <w:r w:rsidRPr="0083158C">
              <w:rPr>
                <w:sz w:val="18"/>
              </w:rPr>
              <w:t>enabling</w:t>
            </w:r>
            <w:r w:rsidRPr="0083158C">
              <w:rPr>
                <w:spacing w:val="-1"/>
                <w:sz w:val="18"/>
              </w:rPr>
              <w:t xml:space="preserve"> </w:t>
            </w:r>
            <w:r w:rsidRPr="0083158C">
              <w:rPr>
                <w:sz w:val="18"/>
              </w:rPr>
              <w:t>the assessment of the amended plan;</w:t>
            </w:r>
          </w:p>
          <w:p w14:paraId="68B00AD6" w14:textId="505A8BB4" w:rsidR="00487F9F" w:rsidRPr="0083158C" w:rsidRDefault="00487F9F" w:rsidP="004B0969">
            <w:pPr>
              <w:pStyle w:val="TableParagraph"/>
              <w:numPr>
                <w:ilvl w:val="1"/>
                <w:numId w:val="2"/>
              </w:numPr>
              <w:tabs>
                <w:tab w:val="left" w:pos="562"/>
              </w:tabs>
              <w:spacing w:before="1" w:line="232" w:lineRule="auto"/>
              <w:ind w:right="436"/>
              <w:rPr>
                <w:sz w:val="18"/>
              </w:rPr>
            </w:pPr>
            <w:r w:rsidRPr="0083158C">
              <w:rPr>
                <w:rFonts w:eastAsiaTheme="minorEastAsia" w:hint="eastAsia"/>
                <w:sz w:val="18"/>
                <w:lang w:eastAsia="zh-CN"/>
              </w:rPr>
              <w:t xml:space="preserve">the information required by </w:t>
            </w:r>
            <w:proofErr w:type="spellStart"/>
            <w:r w:rsidRPr="0083158C">
              <w:rPr>
                <w:rFonts w:eastAsiaTheme="minorEastAsia" w:hint="eastAsia"/>
                <w:sz w:val="18"/>
                <w:lang w:eastAsia="zh-CN"/>
              </w:rPr>
              <w:t>FuelEU</w:t>
            </w:r>
            <w:proofErr w:type="spellEnd"/>
            <w:r w:rsidRPr="0083158C">
              <w:rPr>
                <w:rFonts w:eastAsiaTheme="minorEastAsia" w:hint="eastAsia"/>
                <w:sz w:val="18"/>
                <w:lang w:eastAsia="zh-CN"/>
              </w:rPr>
              <w:t xml:space="preserve"> regulation, such as CSR, SMC, </w:t>
            </w:r>
            <w:proofErr w:type="spellStart"/>
            <w:r w:rsidRPr="0083158C">
              <w:rPr>
                <w:rFonts w:eastAsiaTheme="minorEastAsia" w:hint="eastAsia"/>
                <w:sz w:val="18"/>
                <w:lang w:eastAsia="zh-CN"/>
              </w:rPr>
              <w:t>FuelEU</w:t>
            </w:r>
            <w:proofErr w:type="spellEnd"/>
            <w:r w:rsidRPr="0083158C">
              <w:rPr>
                <w:rFonts w:eastAsiaTheme="minorEastAsia" w:hint="eastAsia"/>
                <w:sz w:val="18"/>
                <w:lang w:eastAsia="zh-CN"/>
              </w:rPr>
              <w:t xml:space="preserve"> document of compliance previously issued.</w:t>
            </w:r>
          </w:p>
          <w:p w14:paraId="2DD6A57F" w14:textId="12D6CEDD" w:rsidR="00141FC8" w:rsidRPr="0083158C" w:rsidRDefault="00141FC8" w:rsidP="00141FC8">
            <w:pPr>
              <w:pStyle w:val="TableParagraph"/>
              <w:numPr>
                <w:ilvl w:val="0"/>
                <w:numId w:val="2"/>
              </w:numPr>
              <w:tabs>
                <w:tab w:val="left" w:pos="279"/>
              </w:tabs>
              <w:spacing w:line="200" w:lineRule="exact"/>
              <w:ind w:hanging="172"/>
              <w:rPr>
                <w:sz w:val="18"/>
              </w:rPr>
            </w:pPr>
            <w:r w:rsidRPr="0083158C">
              <w:rPr>
                <w:sz w:val="18"/>
              </w:rPr>
              <w:t>Verification</w:t>
            </w:r>
            <w:r w:rsidRPr="0083158C">
              <w:rPr>
                <w:spacing w:val="-9"/>
                <w:sz w:val="18"/>
              </w:rPr>
              <w:t xml:space="preserve"> </w:t>
            </w:r>
            <w:r w:rsidRPr="0083158C">
              <w:rPr>
                <w:sz w:val="18"/>
              </w:rPr>
              <w:t>of</w:t>
            </w:r>
            <w:r w:rsidRPr="0083158C">
              <w:rPr>
                <w:spacing w:val="-8"/>
                <w:sz w:val="18"/>
              </w:rPr>
              <w:t xml:space="preserve"> </w:t>
            </w:r>
            <w:bookmarkStart w:id="0" w:name="OLE_LINK1"/>
            <w:r w:rsidRPr="0083158C">
              <w:rPr>
                <w:sz w:val="18"/>
              </w:rPr>
              <w:t>Emission</w:t>
            </w:r>
            <w:r w:rsidR="00AE265F">
              <w:rPr>
                <w:rFonts w:eastAsiaTheme="minorEastAsia" w:hint="eastAsia"/>
                <w:sz w:val="18"/>
                <w:lang w:eastAsia="zh-CN"/>
              </w:rPr>
              <w:t xml:space="preserve"> Report/Report</w:t>
            </w:r>
            <w:r w:rsidR="00181BCC">
              <w:rPr>
                <w:rFonts w:eastAsiaTheme="minorEastAsia" w:hint="eastAsia"/>
                <w:sz w:val="18"/>
                <w:lang w:eastAsia="zh-CN"/>
              </w:rPr>
              <w:t xml:space="preserve"> at Company Level</w:t>
            </w:r>
            <w:r w:rsidR="00042636">
              <w:rPr>
                <w:rFonts w:eastAsiaTheme="minorEastAsia" w:hint="eastAsia"/>
                <w:sz w:val="18"/>
                <w:lang w:eastAsia="zh-CN"/>
              </w:rPr>
              <w:t>/</w:t>
            </w:r>
            <w:proofErr w:type="spellStart"/>
            <w:r w:rsidR="00042636">
              <w:rPr>
                <w:rFonts w:eastAsiaTheme="minorEastAsia" w:hint="eastAsia"/>
                <w:sz w:val="18"/>
                <w:lang w:eastAsia="zh-CN"/>
              </w:rPr>
              <w:t>FuelEU</w:t>
            </w:r>
            <w:proofErr w:type="spellEnd"/>
            <w:r w:rsidRPr="0083158C">
              <w:rPr>
                <w:spacing w:val="-6"/>
                <w:sz w:val="18"/>
              </w:rPr>
              <w:t xml:space="preserve"> </w:t>
            </w:r>
            <w:r w:rsidRPr="0083158C">
              <w:rPr>
                <w:spacing w:val="-2"/>
                <w:sz w:val="18"/>
              </w:rPr>
              <w:t>Report</w:t>
            </w:r>
            <w:bookmarkEnd w:id="0"/>
            <w:r w:rsidR="00042636">
              <w:rPr>
                <w:rFonts w:eastAsiaTheme="minorEastAsia" w:hint="eastAsia"/>
                <w:spacing w:val="-2"/>
                <w:sz w:val="18"/>
                <w:lang w:eastAsia="zh-CN"/>
              </w:rPr>
              <w:t xml:space="preserve"> </w:t>
            </w:r>
            <w:r w:rsidR="00042636" w:rsidRPr="0083158C">
              <w:rPr>
                <w:rFonts w:eastAsiaTheme="minorEastAsia" w:hint="eastAsia"/>
                <w:spacing w:val="-4"/>
                <w:sz w:val="18"/>
                <w:lang w:eastAsia="zh-CN"/>
              </w:rPr>
              <w:t>(if applicable)</w:t>
            </w:r>
            <w:r w:rsidRPr="0083158C">
              <w:rPr>
                <w:spacing w:val="-2"/>
                <w:sz w:val="18"/>
              </w:rPr>
              <w:t>:</w:t>
            </w:r>
          </w:p>
          <w:p w14:paraId="1E97B9CD" w14:textId="77777777" w:rsidR="00141FC8" w:rsidRPr="0083158C" w:rsidRDefault="00141FC8" w:rsidP="00141FC8">
            <w:pPr>
              <w:pStyle w:val="TableParagraph"/>
              <w:numPr>
                <w:ilvl w:val="1"/>
                <w:numId w:val="2"/>
              </w:numPr>
              <w:tabs>
                <w:tab w:val="left" w:pos="562"/>
              </w:tabs>
              <w:spacing w:line="200" w:lineRule="exact"/>
              <w:rPr>
                <w:sz w:val="18"/>
              </w:rPr>
            </w:pPr>
            <w:r w:rsidRPr="0083158C">
              <w:rPr>
                <w:sz w:val="18"/>
              </w:rPr>
              <w:t>A</w:t>
            </w:r>
            <w:r w:rsidRPr="0083158C">
              <w:rPr>
                <w:spacing w:val="-11"/>
                <w:sz w:val="18"/>
              </w:rPr>
              <w:t xml:space="preserve"> </w:t>
            </w:r>
            <w:r w:rsidRPr="0083158C">
              <w:rPr>
                <w:sz w:val="18"/>
              </w:rPr>
              <w:t>list</w:t>
            </w:r>
            <w:r w:rsidRPr="0083158C">
              <w:rPr>
                <w:spacing w:val="-1"/>
                <w:sz w:val="18"/>
              </w:rPr>
              <w:t xml:space="preserve"> </w:t>
            </w:r>
            <w:r w:rsidRPr="0083158C">
              <w:rPr>
                <w:sz w:val="18"/>
              </w:rPr>
              <w:t>of</w:t>
            </w:r>
            <w:r w:rsidRPr="0083158C">
              <w:rPr>
                <w:spacing w:val="-2"/>
                <w:sz w:val="18"/>
              </w:rPr>
              <w:t xml:space="preserve"> </w:t>
            </w:r>
            <w:r w:rsidRPr="0083158C">
              <w:rPr>
                <w:sz w:val="18"/>
              </w:rPr>
              <w:t>voyages</w:t>
            </w:r>
            <w:r w:rsidRPr="0083158C">
              <w:rPr>
                <w:spacing w:val="-1"/>
                <w:sz w:val="18"/>
              </w:rPr>
              <w:t xml:space="preserve"> </w:t>
            </w:r>
            <w:r w:rsidRPr="0083158C">
              <w:rPr>
                <w:sz w:val="18"/>
              </w:rPr>
              <w:t>carried</w:t>
            </w:r>
            <w:r w:rsidRPr="0083158C">
              <w:rPr>
                <w:spacing w:val="-3"/>
                <w:sz w:val="18"/>
              </w:rPr>
              <w:t xml:space="preserve"> </w:t>
            </w:r>
            <w:r w:rsidRPr="0083158C">
              <w:rPr>
                <w:sz w:val="18"/>
              </w:rPr>
              <w:t>out</w:t>
            </w:r>
            <w:r w:rsidRPr="0083158C">
              <w:rPr>
                <w:spacing w:val="-2"/>
                <w:sz w:val="18"/>
              </w:rPr>
              <w:t xml:space="preserve"> </w:t>
            </w:r>
            <w:r w:rsidRPr="0083158C">
              <w:rPr>
                <w:sz w:val="18"/>
              </w:rPr>
              <w:t>by</w:t>
            </w:r>
            <w:r w:rsidRPr="0083158C">
              <w:rPr>
                <w:spacing w:val="-1"/>
                <w:sz w:val="18"/>
              </w:rPr>
              <w:t xml:space="preserve"> </w:t>
            </w:r>
            <w:r w:rsidRPr="0083158C">
              <w:rPr>
                <w:sz w:val="18"/>
              </w:rPr>
              <w:t>the</w:t>
            </w:r>
            <w:r w:rsidRPr="0083158C">
              <w:rPr>
                <w:spacing w:val="-1"/>
                <w:sz w:val="18"/>
              </w:rPr>
              <w:t xml:space="preserve"> </w:t>
            </w:r>
            <w:r w:rsidRPr="0083158C">
              <w:rPr>
                <w:sz w:val="18"/>
              </w:rPr>
              <w:t>ship</w:t>
            </w:r>
            <w:r w:rsidRPr="0083158C">
              <w:rPr>
                <w:spacing w:val="-2"/>
                <w:sz w:val="18"/>
              </w:rPr>
              <w:t xml:space="preserve"> </w:t>
            </w:r>
            <w:r w:rsidRPr="0083158C">
              <w:rPr>
                <w:sz w:val="18"/>
              </w:rPr>
              <w:t>during</w:t>
            </w:r>
            <w:r w:rsidRPr="0083158C">
              <w:rPr>
                <w:spacing w:val="-1"/>
                <w:sz w:val="18"/>
              </w:rPr>
              <w:t xml:space="preserve"> </w:t>
            </w:r>
            <w:r w:rsidRPr="0083158C">
              <w:rPr>
                <w:sz w:val="18"/>
              </w:rPr>
              <w:t>the</w:t>
            </w:r>
            <w:r w:rsidRPr="0083158C">
              <w:rPr>
                <w:spacing w:val="-1"/>
                <w:sz w:val="18"/>
              </w:rPr>
              <w:t xml:space="preserve"> </w:t>
            </w:r>
            <w:r w:rsidRPr="0083158C">
              <w:rPr>
                <w:sz w:val="18"/>
              </w:rPr>
              <w:t>reporting</w:t>
            </w:r>
            <w:r w:rsidRPr="0083158C">
              <w:rPr>
                <w:spacing w:val="-1"/>
                <w:sz w:val="18"/>
              </w:rPr>
              <w:t xml:space="preserve"> </w:t>
            </w:r>
            <w:r w:rsidRPr="0083158C">
              <w:rPr>
                <w:spacing w:val="-2"/>
                <w:sz w:val="18"/>
              </w:rPr>
              <w:t>period;</w:t>
            </w:r>
          </w:p>
          <w:p w14:paraId="3DBFBDF2" w14:textId="77777777" w:rsidR="00141FC8" w:rsidRPr="0083158C" w:rsidRDefault="00141FC8" w:rsidP="00141FC8">
            <w:pPr>
              <w:pStyle w:val="TableParagraph"/>
              <w:numPr>
                <w:ilvl w:val="1"/>
                <w:numId w:val="2"/>
              </w:numPr>
              <w:tabs>
                <w:tab w:val="left" w:pos="562"/>
              </w:tabs>
              <w:spacing w:line="199" w:lineRule="exact"/>
              <w:rPr>
                <w:sz w:val="18"/>
              </w:rPr>
            </w:pPr>
            <w:r w:rsidRPr="0083158C">
              <w:rPr>
                <w:sz w:val="18"/>
              </w:rPr>
              <w:t>where</w:t>
            </w:r>
            <w:r w:rsidRPr="0083158C">
              <w:rPr>
                <w:spacing w:val="-2"/>
                <w:sz w:val="18"/>
              </w:rPr>
              <w:t xml:space="preserve"> </w:t>
            </w:r>
            <w:r w:rsidRPr="0083158C">
              <w:rPr>
                <w:sz w:val="18"/>
              </w:rPr>
              <w:t>data</w:t>
            </w:r>
            <w:r w:rsidRPr="0083158C">
              <w:rPr>
                <w:spacing w:val="-1"/>
                <w:sz w:val="18"/>
              </w:rPr>
              <w:t xml:space="preserve"> </w:t>
            </w:r>
            <w:r w:rsidRPr="0083158C">
              <w:rPr>
                <w:sz w:val="18"/>
              </w:rPr>
              <w:t>gaps</w:t>
            </w:r>
            <w:r w:rsidRPr="0083158C">
              <w:rPr>
                <w:spacing w:val="-3"/>
                <w:sz w:val="18"/>
              </w:rPr>
              <w:t xml:space="preserve"> </w:t>
            </w:r>
            <w:r w:rsidRPr="0083158C">
              <w:rPr>
                <w:sz w:val="18"/>
              </w:rPr>
              <w:t>occurred</w:t>
            </w:r>
            <w:r w:rsidRPr="0083158C">
              <w:rPr>
                <w:spacing w:val="-2"/>
                <w:sz w:val="18"/>
              </w:rPr>
              <w:t xml:space="preserve"> </w:t>
            </w:r>
            <w:r w:rsidRPr="0083158C">
              <w:rPr>
                <w:sz w:val="18"/>
              </w:rPr>
              <w:t>during</w:t>
            </w:r>
            <w:r w:rsidRPr="0083158C">
              <w:rPr>
                <w:spacing w:val="-1"/>
                <w:sz w:val="18"/>
              </w:rPr>
              <w:t xml:space="preserve"> </w:t>
            </w:r>
            <w:r w:rsidRPr="0083158C">
              <w:rPr>
                <w:sz w:val="18"/>
              </w:rPr>
              <w:t>the</w:t>
            </w:r>
            <w:r w:rsidRPr="0083158C">
              <w:rPr>
                <w:spacing w:val="-2"/>
                <w:sz w:val="18"/>
              </w:rPr>
              <w:t xml:space="preserve"> </w:t>
            </w:r>
            <w:r w:rsidRPr="0083158C">
              <w:rPr>
                <w:sz w:val="18"/>
              </w:rPr>
              <w:t>reporting</w:t>
            </w:r>
            <w:r w:rsidRPr="0083158C">
              <w:rPr>
                <w:spacing w:val="1"/>
                <w:sz w:val="18"/>
              </w:rPr>
              <w:t xml:space="preserve"> </w:t>
            </w:r>
            <w:r w:rsidRPr="0083158C">
              <w:rPr>
                <w:spacing w:val="-2"/>
                <w:sz w:val="18"/>
              </w:rPr>
              <w:t>period:</w:t>
            </w:r>
          </w:p>
          <w:p w14:paraId="7FE6C9E6" w14:textId="77777777" w:rsidR="00141FC8" w:rsidRPr="0083158C" w:rsidRDefault="00141FC8" w:rsidP="00141FC8">
            <w:pPr>
              <w:pStyle w:val="TableParagraph"/>
              <w:numPr>
                <w:ilvl w:val="2"/>
                <w:numId w:val="2"/>
              </w:numPr>
              <w:tabs>
                <w:tab w:val="left" w:pos="850"/>
              </w:tabs>
              <w:spacing w:line="200" w:lineRule="exact"/>
              <w:ind w:hanging="289"/>
              <w:rPr>
                <w:sz w:val="18"/>
              </w:rPr>
            </w:pPr>
            <w:r w:rsidRPr="0083158C">
              <w:rPr>
                <w:sz w:val="18"/>
              </w:rPr>
              <w:t>the</w:t>
            </w:r>
            <w:r w:rsidRPr="0083158C">
              <w:rPr>
                <w:spacing w:val="-3"/>
                <w:sz w:val="18"/>
              </w:rPr>
              <w:t xml:space="preserve"> </w:t>
            </w:r>
            <w:r w:rsidRPr="0083158C">
              <w:rPr>
                <w:sz w:val="18"/>
              </w:rPr>
              <w:t>number</w:t>
            </w:r>
            <w:r w:rsidRPr="0083158C">
              <w:rPr>
                <w:spacing w:val="-1"/>
                <w:sz w:val="18"/>
              </w:rPr>
              <w:t xml:space="preserve"> </w:t>
            </w:r>
            <w:r w:rsidRPr="0083158C">
              <w:rPr>
                <w:sz w:val="18"/>
              </w:rPr>
              <w:t>of</w:t>
            </w:r>
            <w:r w:rsidRPr="0083158C">
              <w:rPr>
                <w:spacing w:val="-3"/>
                <w:sz w:val="18"/>
              </w:rPr>
              <w:t xml:space="preserve"> </w:t>
            </w:r>
            <w:r w:rsidRPr="0083158C">
              <w:rPr>
                <w:sz w:val="18"/>
              </w:rPr>
              <w:t>voyages</w:t>
            </w:r>
            <w:r w:rsidRPr="0083158C">
              <w:rPr>
                <w:spacing w:val="-2"/>
                <w:sz w:val="18"/>
              </w:rPr>
              <w:t xml:space="preserve"> </w:t>
            </w:r>
            <w:r w:rsidRPr="0083158C">
              <w:rPr>
                <w:sz w:val="18"/>
              </w:rPr>
              <w:t>for</w:t>
            </w:r>
            <w:r w:rsidRPr="0083158C">
              <w:rPr>
                <w:spacing w:val="-1"/>
                <w:sz w:val="18"/>
              </w:rPr>
              <w:t xml:space="preserve"> </w:t>
            </w:r>
            <w:r w:rsidRPr="0083158C">
              <w:rPr>
                <w:sz w:val="18"/>
              </w:rPr>
              <w:t>which</w:t>
            </w:r>
            <w:r w:rsidRPr="0083158C">
              <w:rPr>
                <w:spacing w:val="-5"/>
                <w:sz w:val="18"/>
              </w:rPr>
              <w:t xml:space="preserve"> </w:t>
            </w:r>
            <w:r w:rsidRPr="0083158C">
              <w:rPr>
                <w:sz w:val="18"/>
              </w:rPr>
              <w:t>data</w:t>
            </w:r>
            <w:r w:rsidRPr="0083158C">
              <w:rPr>
                <w:spacing w:val="-1"/>
                <w:sz w:val="18"/>
              </w:rPr>
              <w:t xml:space="preserve"> </w:t>
            </w:r>
            <w:r w:rsidRPr="0083158C">
              <w:rPr>
                <w:sz w:val="18"/>
              </w:rPr>
              <w:t>gaps</w:t>
            </w:r>
            <w:r w:rsidRPr="0083158C">
              <w:rPr>
                <w:spacing w:val="-4"/>
                <w:sz w:val="18"/>
              </w:rPr>
              <w:t xml:space="preserve"> </w:t>
            </w:r>
            <w:r w:rsidRPr="0083158C">
              <w:rPr>
                <w:sz w:val="18"/>
              </w:rPr>
              <w:t>occurred,</w:t>
            </w:r>
            <w:r w:rsidRPr="0083158C">
              <w:rPr>
                <w:spacing w:val="-1"/>
                <w:sz w:val="18"/>
              </w:rPr>
              <w:t xml:space="preserve"> </w:t>
            </w:r>
            <w:r w:rsidRPr="0083158C">
              <w:rPr>
                <w:sz w:val="18"/>
              </w:rPr>
              <w:t>and the</w:t>
            </w:r>
            <w:r w:rsidRPr="0083158C">
              <w:rPr>
                <w:spacing w:val="-2"/>
                <w:sz w:val="18"/>
              </w:rPr>
              <w:t xml:space="preserve"> </w:t>
            </w:r>
            <w:r w:rsidRPr="0083158C">
              <w:rPr>
                <w:sz w:val="18"/>
              </w:rPr>
              <w:t>circumstances</w:t>
            </w:r>
            <w:r w:rsidRPr="0083158C">
              <w:rPr>
                <w:spacing w:val="-2"/>
                <w:sz w:val="18"/>
              </w:rPr>
              <w:t xml:space="preserve"> </w:t>
            </w:r>
            <w:r w:rsidRPr="0083158C">
              <w:rPr>
                <w:sz w:val="18"/>
              </w:rPr>
              <w:t>and reasons</w:t>
            </w:r>
            <w:r w:rsidRPr="0083158C">
              <w:rPr>
                <w:spacing w:val="-2"/>
                <w:sz w:val="18"/>
              </w:rPr>
              <w:t xml:space="preserve"> </w:t>
            </w:r>
            <w:r w:rsidRPr="0083158C">
              <w:rPr>
                <w:sz w:val="18"/>
              </w:rPr>
              <w:t>for</w:t>
            </w:r>
            <w:r w:rsidRPr="0083158C">
              <w:rPr>
                <w:spacing w:val="-1"/>
                <w:sz w:val="18"/>
              </w:rPr>
              <w:t xml:space="preserve"> </w:t>
            </w:r>
            <w:r w:rsidRPr="0083158C">
              <w:rPr>
                <w:sz w:val="18"/>
              </w:rPr>
              <w:t>such</w:t>
            </w:r>
            <w:r w:rsidRPr="0083158C">
              <w:rPr>
                <w:spacing w:val="-2"/>
                <w:sz w:val="18"/>
              </w:rPr>
              <w:t xml:space="preserve"> </w:t>
            </w:r>
            <w:r w:rsidRPr="0083158C">
              <w:rPr>
                <w:sz w:val="18"/>
              </w:rPr>
              <w:t>data</w:t>
            </w:r>
            <w:r w:rsidRPr="0083158C">
              <w:rPr>
                <w:spacing w:val="-1"/>
                <w:sz w:val="18"/>
              </w:rPr>
              <w:t xml:space="preserve"> </w:t>
            </w:r>
            <w:r w:rsidRPr="0083158C">
              <w:rPr>
                <w:spacing w:val="-2"/>
                <w:sz w:val="18"/>
              </w:rPr>
              <w:t>gaps;</w:t>
            </w:r>
          </w:p>
          <w:p w14:paraId="53DC665A" w14:textId="77777777" w:rsidR="00141FC8" w:rsidRPr="0083158C" w:rsidRDefault="00141FC8" w:rsidP="00141FC8">
            <w:pPr>
              <w:pStyle w:val="TableParagraph"/>
              <w:numPr>
                <w:ilvl w:val="2"/>
                <w:numId w:val="2"/>
              </w:numPr>
              <w:tabs>
                <w:tab w:val="left" w:pos="850"/>
              </w:tabs>
              <w:spacing w:line="200" w:lineRule="exact"/>
              <w:ind w:hanging="289"/>
              <w:rPr>
                <w:sz w:val="18"/>
              </w:rPr>
            </w:pPr>
            <w:r w:rsidRPr="0083158C">
              <w:rPr>
                <w:sz w:val="18"/>
              </w:rPr>
              <w:t>the</w:t>
            </w:r>
            <w:r w:rsidRPr="0083158C">
              <w:rPr>
                <w:spacing w:val="-3"/>
                <w:sz w:val="18"/>
              </w:rPr>
              <w:t xml:space="preserve"> </w:t>
            </w:r>
            <w:r w:rsidRPr="0083158C">
              <w:rPr>
                <w:sz w:val="18"/>
              </w:rPr>
              <w:t>estimation</w:t>
            </w:r>
            <w:r w:rsidRPr="0083158C">
              <w:rPr>
                <w:spacing w:val="-2"/>
                <w:sz w:val="18"/>
              </w:rPr>
              <w:t xml:space="preserve"> </w:t>
            </w:r>
            <w:r w:rsidRPr="0083158C">
              <w:rPr>
                <w:sz w:val="18"/>
              </w:rPr>
              <w:t>method</w:t>
            </w:r>
            <w:r w:rsidRPr="0083158C">
              <w:rPr>
                <w:spacing w:val="-2"/>
                <w:sz w:val="18"/>
              </w:rPr>
              <w:t xml:space="preserve"> </w:t>
            </w:r>
            <w:r w:rsidRPr="0083158C">
              <w:rPr>
                <w:sz w:val="18"/>
              </w:rPr>
              <w:t>for</w:t>
            </w:r>
            <w:r w:rsidRPr="0083158C">
              <w:rPr>
                <w:spacing w:val="-2"/>
                <w:sz w:val="18"/>
              </w:rPr>
              <w:t xml:space="preserve"> </w:t>
            </w:r>
            <w:r w:rsidRPr="0083158C">
              <w:rPr>
                <w:sz w:val="18"/>
              </w:rPr>
              <w:t>surrogate</w:t>
            </w:r>
            <w:r w:rsidRPr="0083158C">
              <w:rPr>
                <w:spacing w:val="-2"/>
                <w:sz w:val="18"/>
              </w:rPr>
              <w:t xml:space="preserve"> </w:t>
            </w:r>
            <w:r w:rsidRPr="0083158C">
              <w:rPr>
                <w:sz w:val="18"/>
              </w:rPr>
              <w:t>data</w:t>
            </w:r>
            <w:r w:rsidRPr="0083158C">
              <w:rPr>
                <w:spacing w:val="-2"/>
                <w:sz w:val="18"/>
              </w:rPr>
              <w:t xml:space="preserve"> applied;</w:t>
            </w:r>
          </w:p>
          <w:p w14:paraId="494F76D1" w14:textId="77777777" w:rsidR="00141FC8" w:rsidRPr="0083158C" w:rsidRDefault="00141FC8" w:rsidP="00141FC8">
            <w:pPr>
              <w:pStyle w:val="TableParagraph"/>
              <w:numPr>
                <w:ilvl w:val="2"/>
                <w:numId w:val="2"/>
              </w:numPr>
              <w:tabs>
                <w:tab w:val="left" w:pos="850"/>
              </w:tabs>
              <w:spacing w:line="199" w:lineRule="exact"/>
              <w:ind w:hanging="289"/>
              <w:rPr>
                <w:sz w:val="18"/>
              </w:rPr>
            </w:pPr>
            <w:r w:rsidRPr="0083158C">
              <w:rPr>
                <w:sz w:val="18"/>
              </w:rPr>
              <w:t>the</w:t>
            </w:r>
            <w:r w:rsidRPr="0083158C">
              <w:rPr>
                <w:spacing w:val="-3"/>
                <w:sz w:val="18"/>
              </w:rPr>
              <w:t xml:space="preserve"> </w:t>
            </w:r>
            <w:proofErr w:type="gramStart"/>
            <w:r w:rsidRPr="0083158C">
              <w:rPr>
                <w:sz w:val="18"/>
              </w:rPr>
              <w:t>amount</w:t>
            </w:r>
            <w:proofErr w:type="gramEnd"/>
            <w:r w:rsidRPr="0083158C">
              <w:rPr>
                <w:spacing w:val="-2"/>
                <w:sz w:val="18"/>
              </w:rPr>
              <w:t xml:space="preserve"> </w:t>
            </w:r>
            <w:r w:rsidRPr="0083158C">
              <w:rPr>
                <w:sz w:val="18"/>
              </w:rPr>
              <w:t>of</w:t>
            </w:r>
            <w:r w:rsidRPr="0083158C">
              <w:rPr>
                <w:spacing w:val="-3"/>
                <w:sz w:val="18"/>
              </w:rPr>
              <w:t xml:space="preserve"> </w:t>
            </w:r>
            <w:r w:rsidRPr="0083158C">
              <w:rPr>
                <w:sz w:val="18"/>
              </w:rPr>
              <w:t>emissions</w:t>
            </w:r>
            <w:r w:rsidRPr="0083158C">
              <w:rPr>
                <w:spacing w:val="-3"/>
                <w:sz w:val="18"/>
              </w:rPr>
              <w:t xml:space="preserve"> </w:t>
            </w:r>
            <w:r w:rsidRPr="0083158C">
              <w:rPr>
                <w:sz w:val="18"/>
              </w:rPr>
              <w:t>calculated</w:t>
            </w:r>
            <w:r w:rsidRPr="0083158C">
              <w:rPr>
                <w:spacing w:val="-1"/>
                <w:sz w:val="18"/>
              </w:rPr>
              <w:t xml:space="preserve"> </w:t>
            </w:r>
            <w:r w:rsidRPr="0083158C">
              <w:rPr>
                <w:sz w:val="18"/>
              </w:rPr>
              <w:t>based</w:t>
            </w:r>
            <w:r w:rsidRPr="0083158C">
              <w:rPr>
                <w:spacing w:val="-2"/>
                <w:sz w:val="18"/>
              </w:rPr>
              <w:t xml:space="preserve"> </w:t>
            </w:r>
            <w:r w:rsidRPr="0083158C">
              <w:rPr>
                <w:sz w:val="18"/>
              </w:rPr>
              <w:t>on</w:t>
            </w:r>
            <w:r w:rsidRPr="0083158C">
              <w:rPr>
                <w:spacing w:val="-1"/>
                <w:sz w:val="18"/>
              </w:rPr>
              <w:t xml:space="preserve"> </w:t>
            </w:r>
            <w:r w:rsidRPr="0083158C">
              <w:rPr>
                <w:sz w:val="18"/>
              </w:rPr>
              <w:t>surrogate</w:t>
            </w:r>
            <w:r w:rsidRPr="0083158C">
              <w:rPr>
                <w:spacing w:val="-1"/>
                <w:sz w:val="18"/>
              </w:rPr>
              <w:t xml:space="preserve"> </w:t>
            </w:r>
            <w:r w:rsidRPr="0083158C">
              <w:rPr>
                <w:spacing w:val="-2"/>
                <w:sz w:val="18"/>
              </w:rPr>
              <w:t>data;</w:t>
            </w:r>
          </w:p>
          <w:p w14:paraId="088E0DE4" w14:textId="55338C04" w:rsidR="00141FC8" w:rsidRPr="0083158C" w:rsidRDefault="00141FC8" w:rsidP="00141FC8">
            <w:pPr>
              <w:pStyle w:val="TableParagraph"/>
              <w:numPr>
                <w:ilvl w:val="1"/>
                <w:numId w:val="2"/>
              </w:numPr>
              <w:tabs>
                <w:tab w:val="left" w:pos="562"/>
              </w:tabs>
              <w:spacing w:line="200" w:lineRule="exact"/>
              <w:rPr>
                <w:sz w:val="18"/>
              </w:rPr>
            </w:pPr>
            <w:r w:rsidRPr="0083158C">
              <w:rPr>
                <w:sz w:val="18"/>
              </w:rPr>
              <w:t>A</w:t>
            </w:r>
            <w:r w:rsidRPr="0083158C">
              <w:rPr>
                <w:spacing w:val="-13"/>
                <w:sz w:val="18"/>
              </w:rPr>
              <w:t xml:space="preserve"> </w:t>
            </w:r>
            <w:r w:rsidRPr="0083158C">
              <w:rPr>
                <w:sz w:val="18"/>
              </w:rPr>
              <w:t>copy</w:t>
            </w:r>
            <w:r w:rsidRPr="0083158C">
              <w:rPr>
                <w:spacing w:val="-1"/>
                <w:sz w:val="18"/>
              </w:rPr>
              <w:t xml:space="preserve"> </w:t>
            </w:r>
            <w:r w:rsidRPr="0083158C">
              <w:rPr>
                <w:sz w:val="18"/>
              </w:rPr>
              <w:t>of</w:t>
            </w:r>
            <w:r w:rsidRPr="0083158C">
              <w:rPr>
                <w:spacing w:val="-2"/>
                <w:sz w:val="18"/>
              </w:rPr>
              <w:t xml:space="preserve"> </w:t>
            </w:r>
            <w:r w:rsidRPr="0083158C">
              <w:rPr>
                <w:sz w:val="18"/>
              </w:rPr>
              <w:t>the</w:t>
            </w:r>
            <w:r w:rsidRPr="0083158C">
              <w:rPr>
                <w:spacing w:val="-2"/>
                <w:sz w:val="18"/>
              </w:rPr>
              <w:t xml:space="preserve"> </w:t>
            </w:r>
            <w:r w:rsidR="00AE265F">
              <w:rPr>
                <w:rFonts w:eastAsiaTheme="minorEastAsia" w:hint="eastAsia"/>
                <w:sz w:val="18"/>
                <w:lang w:eastAsia="zh-CN"/>
              </w:rPr>
              <w:t>Report</w:t>
            </w:r>
            <w:r w:rsidRPr="0083158C">
              <w:rPr>
                <w:sz w:val="18"/>
              </w:rPr>
              <w:t xml:space="preserve"> from</w:t>
            </w:r>
            <w:r w:rsidRPr="0083158C">
              <w:rPr>
                <w:spacing w:val="-1"/>
                <w:sz w:val="18"/>
              </w:rPr>
              <w:t xml:space="preserve"> </w:t>
            </w:r>
            <w:r w:rsidRPr="0083158C">
              <w:rPr>
                <w:sz w:val="18"/>
              </w:rPr>
              <w:t>the</w:t>
            </w:r>
            <w:r w:rsidRPr="0083158C">
              <w:rPr>
                <w:spacing w:val="-2"/>
                <w:sz w:val="18"/>
              </w:rPr>
              <w:t xml:space="preserve"> </w:t>
            </w:r>
            <w:r w:rsidRPr="0083158C">
              <w:rPr>
                <w:sz w:val="18"/>
              </w:rPr>
              <w:t>previous</w:t>
            </w:r>
            <w:r w:rsidRPr="0083158C">
              <w:rPr>
                <w:spacing w:val="-1"/>
                <w:sz w:val="18"/>
              </w:rPr>
              <w:t xml:space="preserve"> </w:t>
            </w:r>
            <w:r w:rsidRPr="0083158C">
              <w:rPr>
                <w:sz w:val="18"/>
              </w:rPr>
              <w:t>year where</w:t>
            </w:r>
            <w:r w:rsidRPr="0083158C">
              <w:rPr>
                <w:spacing w:val="-2"/>
                <w:sz w:val="18"/>
              </w:rPr>
              <w:t xml:space="preserve"> </w:t>
            </w:r>
            <w:r w:rsidRPr="0083158C">
              <w:rPr>
                <w:sz w:val="18"/>
              </w:rPr>
              <w:t>appropriate, if CCS</w:t>
            </w:r>
            <w:r w:rsidRPr="0083158C">
              <w:rPr>
                <w:spacing w:val="-1"/>
                <w:sz w:val="18"/>
              </w:rPr>
              <w:t xml:space="preserve"> </w:t>
            </w:r>
            <w:r w:rsidRPr="0083158C">
              <w:rPr>
                <w:sz w:val="18"/>
              </w:rPr>
              <w:t>did</w:t>
            </w:r>
            <w:r w:rsidRPr="0083158C">
              <w:rPr>
                <w:spacing w:val="-1"/>
                <w:sz w:val="18"/>
              </w:rPr>
              <w:t xml:space="preserve"> </w:t>
            </w:r>
            <w:r w:rsidRPr="0083158C">
              <w:rPr>
                <w:sz w:val="18"/>
              </w:rPr>
              <w:t>not carry</w:t>
            </w:r>
            <w:r w:rsidRPr="0083158C">
              <w:rPr>
                <w:spacing w:val="-2"/>
                <w:sz w:val="18"/>
              </w:rPr>
              <w:t xml:space="preserve"> </w:t>
            </w:r>
            <w:r w:rsidRPr="0083158C">
              <w:rPr>
                <w:sz w:val="18"/>
              </w:rPr>
              <w:t>out</w:t>
            </w:r>
            <w:r w:rsidRPr="0083158C">
              <w:rPr>
                <w:spacing w:val="-2"/>
                <w:sz w:val="18"/>
              </w:rPr>
              <w:t xml:space="preserve"> </w:t>
            </w:r>
            <w:r w:rsidRPr="0083158C">
              <w:rPr>
                <w:sz w:val="18"/>
              </w:rPr>
              <w:t>the</w:t>
            </w:r>
            <w:r w:rsidRPr="0083158C">
              <w:rPr>
                <w:spacing w:val="-3"/>
                <w:sz w:val="18"/>
              </w:rPr>
              <w:t xml:space="preserve"> </w:t>
            </w:r>
            <w:r w:rsidRPr="0083158C">
              <w:rPr>
                <w:sz w:val="18"/>
              </w:rPr>
              <w:t>verification</w:t>
            </w:r>
            <w:r w:rsidRPr="0083158C">
              <w:rPr>
                <w:spacing w:val="-2"/>
                <w:sz w:val="18"/>
              </w:rPr>
              <w:t xml:space="preserve"> </w:t>
            </w:r>
            <w:r w:rsidRPr="0083158C">
              <w:rPr>
                <w:sz w:val="18"/>
              </w:rPr>
              <w:t>for that</w:t>
            </w:r>
            <w:r w:rsidRPr="0083158C">
              <w:rPr>
                <w:spacing w:val="-2"/>
                <w:sz w:val="18"/>
              </w:rPr>
              <w:t xml:space="preserve"> report;</w:t>
            </w:r>
          </w:p>
          <w:p w14:paraId="4CB78EC3" w14:textId="77777777" w:rsidR="00141FC8" w:rsidRPr="0083158C" w:rsidRDefault="00141FC8" w:rsidP="00141FC8">
            <w:pPr>
              <w:pStyle w:val="TableParagraph"/>
              <w:numPr>
                <w:ilvl w:val="1"/>
                <w:numId w:val="2"/>
              </w:numPr>
              <w:tabs>
                <w:tab w:val="left" w:pos="562"/>
              </w:tabs>
              <w:spacing w:line="184" w:lineRule="exact"/>
              <w:rPr>
                <w:sz w:val="18"/>
              </w:rPr>
            </w:pPr>
            <w:r w:rsidRPr="0083158C">
              <w:rPr>
                <w:sz w:val="18"/>
              </w:rPr>
              <w:t>A</w:t>
            </w:r>
            <w:r w:rsidRPr="0083158C">
              <w:rPr>
                <w:spacing w:val="-11"/>
                <w:sz w:val="18"/>
              </w:rPr>
              <w:t xml:space="preserve"> </w:t>
            </w:r>
            <w:r w:rsidRPr="0083158C">
              <w:rPr>
                <w:sz w:val="18"/>
              </w:rPr>
              <w:t>copy</w:t>
            </w:r>
            <w:r w:rsidRPr="0083158C">
              <w:rPr>
                <w:spacing w:val="-2"/>
                <w:sz w:val="18"/>
              </w:rPr>
              <w:t xml:space="preserve"> </w:t>
            </w:r>
            <w:r w:rsidRPr="0083158C">
              <w:rPr>
                <w:sz w:val="18"/>
              </w:rPr>
              <w:t>of</w:t>
            </w:r>
            <w:r w:rsidRPr="0083158C">
              <w:rPr>
                <w:spacing w:val="-4"/>
                <w:sz w:val="18"/>
              </w:rPr>
              <w:t xml:space="preserve"> </w:t>
            </w:r>
            <w:r w:rsidRPr="0083158C">
              <w:rPr>
                <w:sz w:val="18"/>
              </w:rPr>
              <w:t>the</w:t>
            </w:r>
            <w:r w:rsidRPr="0083158C">
              <w:rPr>
                <w:spacing w:val="-2"/>
                <w:sz w:val="18"/>
              </w:rPr>
              <w:t xml:space="preserve"> </w:t>
            </w:r>
            <w:r w:rsidRPr="0083158C">
              <w:rPr>
                <w:sz w:val="18"/>
              </w:rPr>
              <w:t>Monitoring</w:t>
            </w:r>
            <w:r w:rsidRPr="0083158C">
              <w:rPr>
                <w:spacing w:val="-2"/>
                <w:sz w:val="18"/>
              </w:rPr>
              <w:t xml:space="preserve"> </w:t>
            </w:r>
            <w:r w:rsidRPr="0083158C">
              <w:rPr>
                <w:sz w:val="18"/>
              </w:rPr>
              <w:t>Plan</w:t>
            </w:r>
            <w:r w:rsidRPr="0083158C">
              <w:rPr>
                <w:spacing w:val="-1"/>
                <w:sz w:val="18"/>
              </w:rPr>
              <w:t xml:space="preserve"> </w:t>
            </w:r>
            <w:r w:rsidRPr="0083158C">
              <w:rPr>
                <w:sz w:val="18"/>
              </w:rPr>
              <w:t>applied,</w:t>
            </w:r>
            <w:r w:rsidRPr="0083158C">
              <w:rPr>
                <w:spacing w:val="-3"/>
                <w:sz w:val="18"/>
              </w:rPr>
              <w:t xml:space="preserve"> </w:t>
            </w:r>
            <w:r w:rsidRPr="0083158C">
              <w:rPr>
                <w:sz w:val="18"/>
              </w:rPr>
              <w:t>including the</w:t>
            </w:r>
            <w:r w:rsidRPr="0083158C">
              <w:rPr>
                <w:spacing w:val="-2"/>
                <w:sz w:val="18"/>
              </w:rPr>
              <w:t xml:space="preserve"> </w:t>
            </w:r>
            <w:r w:rsidRPr="0083158C">
              <w:rPr>
                <w:sz w:val="18"/>
              </w:rPr>
              <w:t>approval evidence</w:t>
            </w:r>
            <w:r w:rsidRPr="0083158C">
              <w:rPr>
                <w:spacing w:val="-2"/>
                <w:sz w:val="18"/>
              </w:rPr>
              <w:t xml:space="preserve"> </w:t>
            </w:r>
            <w:r w:rsidRPr="0083158C">
              <w:rPr>
                <w:sz w:val="18"/>
              </w:rPr>
              <w:t>if</w:t>
            </w:r>
            <w:r w:rsidRPr="0083158C">
              <w:rPr>
                <w:spacing w:val="-1"/>
                <w:sz w:val="18"/>
              </w:rPr>
              <w:t xml:space="preserve"> </w:t>
            </w:r>
            <w:r w:rsidRPr="0083158C">
              <w:rPr>
                <w:sz w:val="18"/>
              </w:rPr>
              <w:t>the</w:t>
            </w:r>
            <w:r w:rsidRPr="0083158C">
              <w:rPr>
                <w:spacing w:val="-2"/>
                <w:sz w:val="18"/>
              </w:rPr>
              <w:t xml:space="preserve"> </w:t>
            </w:r>
            <w:r w:rsidRPr="0083158C">
              <w:rPr>
                <w:sz w:val="18"/>
              </w:rPr>
              <w:t>plan was</w:t>
            </w:r>
            <w:r w:rsidRPr="0083158C">
              <w:rPr>
                <w:spacing w:val="-2"/>
                <w:sz w:val="18"/>
              </w:rPr>
              <w:t xml:space="preserve"> </w:t>
            </w:r>
            <w:r w:rsidRPr="0083158C">
              <w:rPr>
                <w:sz w:val="18"/>
              </w:rPr>
              <w:t>approved by</w:t>
            </w:r>
            <w:r w:rsidRPr="0083158C">
              <w:rPr>
                <w:spacing w:val="-2"/>
                <w:sz w:val="18"/>
              </w:rPr>
              <w:t xml:space="preserve"> </w:t>
            </w:r>
            <w:proofErr w:type="gramStart"/>
            <w:r w:rsidRPr="0083158C">
              <w:rPr>
                <w:sz w:val="18"/>
              </w:rPr>
              <w:t>other</w:t>
            </w:r>
            <w:proofErr w:type="gramEnd"/>
            <w:r w:rsidRPr="0083158C">
              <w:rPr>
                <w:spacing w:val="-3"/>
                <w:sz w:val="18"/>
              </w:rPr>
              <w:t xml:space="preserve"> </w:t>
            </w:r>
            <w:r w:rsidRPr="0083158C">
              <w:rPr>
                <w:spacing w:val="-2"/>
                <w:sz w:val="18"/>
              </w:rPr>
              <w:t>verifier.</w:t>
            </w:r>
          </w:p>
        </w:tc>
      </w:tr>
    </w:tbl>
    <w:p w14:paraId="6A85C794" w14:textId="77777777" w:rsidR="007B3B8F" w:rsidRPr="0083158C" w:rsidRDefault="00000000">
      <w:pPr>
        <w:spacing w:before="53"/>
        <w:ind w:left="6144"/>
        <w:rPr>
          <w:rFonts w:ascii="仿宋" w:eastAsia="仿宋"/>
          <w:sz w:val="18"/>
        </w:rPr>
      </w:pPr>
      <w:r w:rsidRPr="0083158C">
        <w:rPr>
          <w:spacing w:val="-2"/>
          <w:sz w:val="18"/>
        </w:rPr>
        <w:t>Applicant</w:t>
      </w:r>
      <w:r w:rsidRPr="0083158C">
        <w:rPr>
          <w:rFonts w:ascii="仿宋" w:eastAsia="仿宋"/>
          <w:spacing w:val="-2"/>
          <w:sz w:val="18"/>
        </w:rPr>
        <w:t>：</w:t>
      </w:r>
    </w:p>
    <w:p w14:paraId="29466903" w14:textId="2B78B3DB" w:rsidR="007B3B8F" w:rsidRPr="0083158C" w:rsidRDefault="00000000">
      <w:pPr>
        <w:tabs>
          <w:tab w:val="left" w:pos="6528"/>
        </w:tabs>
        <w:spacing w:before="81"/>
        <w:ind w:left="112"/>
        <w:rPr>
          <w:sz w:val="18"/>
        </w:rPr>
      </w:pPr>
      <w:r w:rsidRPr="0083158C">
        <w:rPr>
          <w:rFonts w:ascii="仿宋" w:eastAsia="仿宋"/>
          <w:spacing w:val="-2"/>
          <w:sz w:val="18"/>
        </w:rPr>
        <w:t>（</w:t>
      </w:r>
      <w:r w:rsidRPr="0083158C">
        <w:rPr>
          <w:spacing w:val="-2"/>
          <w:sz w:val="18"/>
        </w:rPr>
        <w:t>202</w:t>
      </w:r>
      <w:r w:rsidR="00AE265F">
        <w:rPr>
          <w:rFonts w:eastAsiaTheme="minorEastAsia" w:hint="eastAsia"/>
          <w:spacing w:val="-2"/>
          <w:sz w:val="18"/>
          <w:lang w:eastAsia="zh-CN"/>
        </w:rPr>
        <w:t>50101</w:t>
      </w:r>
      <w:r w:rsidRPr="0083158C">
        <w:rPr>
          <w:spacing w:val="-2"/>
          <w:sz w:val="18"/>
        </w:rPr>
        <w:t>-</w:t>
      </w:r>
      <w:r w:rsidRPr="0083158C">
        <w:rPr>
          <w:spacing w:val="-4"/>
          <w:sz w:val="18"/>
        </w:rPr>
        <w:t>1/2</w:t>
      </w:r>
      <w:r w:rsidRPr="0083158C">
        <w:rPr>
          <w:rFonts w:ascii="仿宋" w:eastAsia="仿宋"/>
          <w:spacing w:val="-4"/>
          <w:sz w:val="18"/>
        </w:rPr>
        <w:t>）</w:t>
      </w:r>
      <w:r w:rsidRPr="0083158C">
        <w:rPr>
          <w:rFonts w:ascii="仿宋" w:eastAsia="仿宋"/>
          <w:sz w:val="18"/>
        </w:rPr>
        <w:tab/>
      </w:r>
      <w:r w:rsidRPr="0083158C">
        <w:rPr>
          <w:spacing w:val="-2"/>
          <w:sz w:val="18"/>
        </w:rPr>
        <w:t>Date:</w:t>
      </w:r>
    </w:p>
    <w:p w14:paraId="0D374F51" w14:textId="6B51F8FB" w:rsidR="007B3B8F" w:rsidRPr="0083158C" w:rsidRDefault="00157A85">
      <w:pPr>
        <w:pStyle w:val="a3"/>
        <w:spacing w:before="7"/>
        <w:ind w:left="0" w:firstLine="0"/>
        <w:rPr>
          <w:sz w:val="14"/>
        </w:rPr>
      </w:pPr>
      <w:r w:rsidRPr="0083158C">
        <w:rPr>
          <w:noProof/>
        </w:rPr>
        <mc:AlternateContent>
          <mc:Choice Requires="wps">
            <w:drawing>
              <wp:anchor distT="0" distB="0" distL="0" distR="0" simplePos="0" relativeHeight="251657728" behindDoc="1" locked="0" layoutInCell="1" allowOverlap="1" wp14:anchorId="084CEF92" wp14:editId="7739467C">
                <wp:simplePos x="0" y="0"/>
                <wp:positionH relativeFrom="page">
                  <wp:posOffset>541020</wp:posOffset>
                </wp:positionH>
                <wp:positionV relativeFrom="paragraph">
                  <wp:posOffset>121920</wp:posOffset>
                </wp:positionV>
                <wp:extent cx="1829435" cy="8890"/>
                <wp:effectExtent l="0" t="0" r="0" b="0"/>
                <wp:wrapTopAndBottom/>
                <wp:docPr id="51809448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A7A65" id="docshape1" o:spid="_x0000_s1026" style="position:absolute;left:0;text-align:left;margin-left:42.6pt;margin-top:9.6pt;width:144.05pt;height:.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" fillcolor="black" stroked="f">
                <w10:wrap type="topAndBottom" anchorx="page"/>
              </v:rect>
            </w:pict>
          </mc:Fallback>
        </mc:AlternateContent>
      </w:r>
    </w:p>
    <w:p w14:paraId="1DEA84E2" w14:textId="358F62ED" w:rsidR="007B3B8F" w:rsidRPr="0083158C" w:rsidRDefault="00000000">
      <w:pPr>
        <w:spacing w:before="89"/>
        <w:ind w:left="112" w:right="167"/>
        <w:rPr>
          <w:sz w:val="18"/>
        </w:rPr>
      </w:pPr>
      <w:bookmarkStart w:id="1" w:name="_bookmark0"/>
      <w:bookmarkEnd w:id="1"/>
      <w:r w:rsidRPr="0083158C">
        <w:rPr>
          <w:position w:val="6"/>
          <w:sz w:val="12"/>
        </w:rPr>
        <w:t>1</w:t>
      </w:r>
      <w:r w:rsidRPr="0083158C">
        <w:rPr>
          <w:sz w:val="18"/>
        </w:rPr>
        <w:t>Type</w:t>
      </w:r>
      <w:r w:rsidRPr="0083158C">
        <w:rPr>
          <w:spacing w:val="-5"/>
          <w:sz w:val="18"/>
        </w:rPr>
        <w:t xml:space="preserve"> </w:t>
      </w:r>
      <w:r w:rsidRPr="0083158C">
        <w:rPr>
          <w:sz w:val="18"/>
        </w:rPr>
        <w:t>of</w:t>
      </w:r>
      <w:r w:rsidRPr="0083158C">
        <w:rPr>
          <w:spacing w:val="-2"/>
          <w:sz w:val="18"/>
        </w:rPr>
        <w:t xml:space="preserve"> </w:t>
      </w:r>
      <w:r w:rsidRPr="0083158C">
        <w:rPr>
          <w:sz w:val="18"/>
        </w:rPr>
        <w:t>ship:</w:t>
      </w:r>
      <w:r w:rsidRPr="0083158C">
        <w:rPr>
          <w:spacing w:val="-4"/>
          <w:sz w:val="18"/>
        </w:rPr>
        <w:t xml:space="preserve"> </w:t>
      </w:r>
      <w:r w:rsidRPr="0083158C">
        <w:rPr>
          <w:sz w:val="18"/>
        </w:rPr>
        <w:t>please</w:t>
      </w:r>
      <w:r w:rsidRPr="0083158C">
        <w:rPr>
          <w:spacing w:val="-3"/>
          <w:sz w:val="18"/>
        </w:rPr>
        <w:t xml:space="preserve"> </w:t>
      </w:r>
      <w:r w:rsidRPr="0083158C">
        <w:rPr>
          <w:sz w:val="18"/>
        </w:rPr>
        <w:t>insert</w:t>
      </w:r>
      <w:r w:rsidRPr="0083158C">
        <w:rPr>
          <w:spacing w:val="-2"/>
          <w:sz w:val="18"/>
        </w:rPr>
        <w:t xml:space="preserve"> </w:t>
      </w:r>
      <w:r w:rsidRPr="0083158C">
        <w:rPr>
          <w:sz w:val="18"/>
        </w:rPr>
        <w:t>the</w:t>
      </w:r>
      <w:r w:rsidRPr="0083158C">
        <w:rPr>
          <w:spacing w:val="-3"/>
          <w:sz w:val="18"/>
        </w:rPr>
        <w:t xml:space="preserve"> </w:t>
      </w:r>
      <w:r w:rsidRPr="0083158C">
        <w:rPr>
          <w:sz w:val="18"/>
        </w:rPr>
        <w:t>type</w:t>
      </w:r>
      <w:r w:rsidRPr="0083158C">
        <w:rPr>
          <w:spacing w:val="-3"/>
          <w:sz w:val="18"/>
        </w:rPr>
        <w:t xml:space="preserve"> </w:t>
      </w:r>
      <w:r w:rsidRPr="0083158C">
        <w:rPr>
          <w:sz w:val="18"/>
        </w:rPr>
        <w:t>as</w:t>
      </w:r>
      <w:r w:rsidRPr="0083158C">
        <w:rPr>
          <w:spacing w:val="-3"/>
          <w:sz w:val="18"/>
        </w:rPr>
        <w:t xml:space="preserve"> </w:t>
      </w:r>
      <w:r w:rsidRPr="0083158C">
        <w:rPr>
          <w:sz w:val="18"/>
        </w:rPr>
        <w:t>below:'</w:t>
      </w:r>
      <w:r w:rsidRPr="0083158C">
        <w:rPr>
          <w:spacing w:val="-3"/>
          <w:sz w:val="18"/>
        </w:rPr>
        <w:t xml:space="preserve"> </w:t>
      </w:r>
      <w:r w:rsidRPr="0083158C">
        <w:rPr>
          <w:sz w:val="18"/>
        </w:rPr>
        <w:t>Passenger</w:t>
      </w:r>
      <w:r w:rsidRPr="0083158C">
        <w:rPr>
          <w:spacing w:val="-2"/>
          <w:sz w:val="18"/>
        </w:rPr>
        <w:t xml:space="preserve"> </w:t>
      </w:r>
      <w:r w:rsidRPr="0083158C">
        <w:rPr>
          <w:sz w:val="18"/>
        </w:rPr>
        <w:t>ship',</w:t>
      </w:r>
      <w:r w:rsidRPr="0083158C">
        <w:rPr>
          <w:spacing w:val="-4"/>
          <w:sz w:val="18"/>
        </w:rPr>
        <w:t xml:space="preserve"> </w:t>
      </w:r>
      <w:r w:rsidRPr="0083158C">
        <w:rPr>
          <w:sz w:val="18"/>
        </w:rPr>
        <w:t>'Ro-ro</w:t>
      </w:r>
      <w:r w:rsidRPr="0083158C">
        <w:rPr>
          <w:spacing w:val="-1"/>
          <w:sz w:val="18"/>
        </w:rPr>
        <w:t xml:space="preserve"> </w:t>
      </w:r>
      <w:r w:rsidRPr="0083158C">
        <w:rPr>
          <w:sz w:val="18"/>
        </w:rPr>
        <w:t>ship',</w:t>
      </w:r>
      <w:r w:rsidRPr="0083158C">
        <w:rPr>
          <w:spacing w:val="-4"/>
          <w:sz w:val="18"/>
        </w:rPr>
        <w:t xml:space="preserve"> </w:t>
      </w:r>
      <w:r w:rsidRPr="0083158C">
        <w:rPr>
          <w:sz w:val="18"/>
        </w:rPr>
        <w:t>'Container</w:t>
      </w:r>
      <w:r w:rsidRPr="0083158C">
        <w:rPr>
          <w:spacing w:val="-2"/>
          <w:sz w:val="18"/>
        </w:rPr>
        <w:t xml:space="preserve"> </w:t>
      </w:r>
      <w:r w:rsidRPr="0083158C">
        <w:rPr>
          <w:sz w:val="18"/>
        </w:rPr>
        <w:t>ship',</w:t>
      </w:r>
      <w:r w:rsidRPr="0083158C">
        <w:rPr>
          <w:spacing w:val="-4"/>
          <w:sz w:val="18"/>
        </w:rPr>
        <w:t xml:space="preserve"> </w:t>
      </w:r>
      <w:r w:rsidRPr="0083158C">
        <w:rPr>
          <w:sz w:val="18"/>
        </w:rPr>
        <w:t>'Oil</w:t>
      </w:r>
      <w:r w:rsidRPr="0083158C">
        <w:rPr>
          <w:spacing w:val="-4"/>
          <w:sz w:val="18"/>
        </w:rPr>
        <w:t xml:space="preserve"> </w:t>
      </w:r>
      <w:r w:rsidRPr="0083158C">
        <w:rPr>
          <w:sz w:val="18"/>
        </w:rPr>
        <w:t>tanker',</w:t>
      </w:r>
      <w:r w:rsidRPr="0083158C">
        <w:rPr>
          <w:spacing w:val="-2"/>
          <w:sz w:val="18"/>
        </w:rPr>
        <w:t xml:space="preserve"> </w:t>
      </w:r>
      <w:r w:rsidRPr="0083158C">
        <w:rPr>
          <w:sz w:val="18"/>
        </w:rPr>
        <w:t>'Chemical</w:t>
      </w:r>
      <w:r w:rsidRPr="0083158C">
        <w:rPr>
          <w:spacing w:val="-2"/>
          <w:sz w:val="18"/>
        </w:rPr>
        <w:t xml:space="preserve"> </w:t>
      </w:r>
      <w:r w:rsidRPr="0083158C">
        <w:rPr>
          <w:sz w:val="18"/>
        </w:rPr>
        <w:t>tanker',</w:t>
      </w:r>
      <w:r w:rsidRPr="0083158C">
        <w:rPr>
          <w:spacing w:val="-4"/>
          <w:sz w:val="18"/>
        </w:rPr>
        <w:t xml:space="preserve"> </w:t>
      </w:r>
      <w:r w:rsidRPr="0083158C">
        <w:rPr>
          <w:sz w:val="18"/>
        </w:rPr>
        <w:t>'LNG</w:t>
      </w:r>
      <w:r w:rsidRPr="0083158C">
        <w:rPr>
          <w:spacing w:val="-2"/>
          <w:sz w:val="18"/>
        </w:rPr>
        <w:t xml:space="preserve"> </w:t>
      </w:r>
      <w:r w:rsidRPr="0083158C">
        <w:rPr>
          <w:sz w:val="18"/>
        </w:rPr>
        <w:t>carrier', 'Gas carrier', 'Bulk carrier', 'General cargo ship', 'Refrigerated cargo carrier', 'Vehicle carrier', 'Combination carrier', 'Ro-pax ship',</w:t>
      </w:r>
    </w:p>
    <w:p w14:paraId="48F89D41" w14:textId="77777777" w:rsidR="007B3B8F" w:rsidRPr="0083158C" w:rsidRDefault="00000000">
      <w:pPr>
        <w:spacing w:line="205" w:lineRule="exact"/>
        <w:ind w:left="112"/>
        <w:rPr>
          <w:sz w:val="18"/>
        </w:rPr>
      </w:pPr>
      <w:r w:rsidRPr="0083158C">
        <w:rPr>
          <w:sz w:val="18"/>
        </w:rPr>
        <w:t>'Container/</w:t>
      </w:r>
      <w:r w:rsidRPr="0083158C">
        <w:rPr>
          <w:spacing w:val="-5"/>
          <w:sz w:val="18"/>
        </w:rPr>
        <w:t xml:space="preserve"> </w:t>
      </w:r>
      <w:r w:rsidRPr="0083158C">
        <w:rPr>
          <w:sz w:val="18"/>
        </w:rPr>
        <w:t>ro-ro</w:t>
      </w:r>
      <w:r w:rsidRPr="0083158C">
        <w:rPr>
          <w:spacing w:val="-1"/>
          <w:sz w:val="18"/>
        </w:rPr>
        <w:t xml:space="preserve"> </w:t>
      </w:r>
      <w:r w:rsidRPr="0083158C">
        <w:rPr>
          <w:sz w:val="18"/>
        </w:rPr>
        <w:t>cargo</w:t>
      </w:r>
      <w:r w:rsidRPr="0083158C">
        <w:rPr>
          <w:spacing w:val="-1"/>
          <w:sz w:val="18"/>
        </w:rPr>
        <w:t xml:space="preserve"> </w:t>
      </w:r>
      <w:r w:rsidRPr="0083158C">
        <w:rPr>
          <w:sz w:val="18"/>
        </w:rPr>
        <w:t>ship',</w:t>
      </w:r>
      <w:r w:rsidRPr="0083158C">
        <w:rPr>
          <w:spacing w:val="-4"/>
          <w:sz w:val="18"/>
        </w:rPr>
        <w:t xml:space="preserve"> </w:t>
      </w:r>
      <w:r w:rsidRPr="0083158C">
        <w:rPr>
          <w:sz w:val="18"/>
        </w:rPr>
        <w:t>'Other</w:t>
      </w:r>
      <w:r w:rsidRPr="0083158C">
        <w:rPr>
          <w:spacing w:val="-2"/>
          <w:sz w:val="18"/>
        </w:rPr>
        <w:t xml:space="preserve"> </w:t>
      </w:r>
      <w:r w:rsidRPr="0083158C">
        <w:rPr>
          <w:sz w:val="18"/>
        </w:rPr>
        <w:t>ship</w:t>
      </w:r>
      <w:r w:rsidRPr="0083158C">
        <w:rPr>
          <w:spacing w:val="-1"/>
          <w:sz w:val="18"/>
        </w:rPr>
        <w:t xml:space="preserve"> </w:t>
      </w:r>
      <w:r w:rsidRPr="0083158C">
        <w:rPr>
          <w:sz w:val="18"/>
        </w:rPr>
        <w:t>types'.</w:t>
      </w:r>
      <w:r w:rsidRPr="0083158C">
        <w:rPr>
          <w:spacing w:val="-2"/>
          <w:sz w:val="18"/>
        </w:rPr>
        <w:t xml:space="preserve"> </w:t>
      </w:r>
      <w:r w:rsidRPr="0083158C">
        <w:rPr>
          <w:sz w:val="18"/>
        </w:rPr>
        <w:t>If</w:t>
      </w:r>
      <w:r w:rsidRPr="0083158C">
        <w:rPr>
          <w:spacing w:val="-2"/>
          <w:sz w:val="18"/>
        </w:rPr>
        <w:t xml:space="preserve"> </w:t>
      </w:r>
      <w:r w:rsidRPr="0083158C">
        <w:rPr>
          <w:sz w:val="18"/>
        </w:rPr>
        <w:t>the</w:t>
      </w:r>
      <w:r w:rsidRPr="0083158C">
        <w:rPr>
          <w:spacing w:val="-3"/>
          <w:sz w:val="18"/>
        </w:rPr>
        <w:t xml:space="preserve"> </w:t>
      </w:r>
      <w:r w:rsidRPr="0083158C">
        <w:rPr>
          <w:sz w:val="18"/>
        </w:rPr>
        <w:t>ship’s</w:t>
      </w:r>
      <w:r w:rsidRPr="0083158C">
        <w:rPr>
          <w:spacing w:val="-4"/>
          <w:sz w:val="18"/>
        </w:rPr>
        <w:t xml:space="preserve"> </w:t>
      </w:r>
      <w:r w:rsidRPr="0083158C">
        <w:rPr>
          <w:sz w:val="18"/>
        </w:rPr>
        <w:t>type</w:t>
      </w:r>
      <w:r w:rsidRPr="0083158C">
        <w:rPr>
          <w:spacing w:val="-3"/>
          <w:sz w:val="18"/>
        </w:rPr>
        <w:t xml:space="preserve"> </w:t>
      </w:r>
      <w:r w:rsidRPr="0083158C">
        <w:rPr>
          <w:sz w:val="18"/>
        </w:rPr>
        <w:t>is</w:t>
      </w:r>
      <w:r w:rsidRPr="0083158C">
        <w:rPr>
          <w:spacing w:val="-4"/>
          <w:sz w:val="18"/>
        </w:rPr>
        <w:t xml:space="preserve"> </w:t>
      </w:r>
      <w:r w:rsidRPr="0083158C">
        <w:rPr>
          <w:sz w:val="18"/>
        </w:rPr>
        <w:t>more</w:t>
      </w:r>
      <w:r w:rsidRPr="0083158C">
        <w:rPr>
          <w:spacing w:val="-3"/>
          <w:sz w:val="18"/>
        </w:rPr>
        <w:t xml:space="preserve"> </w:t>
      </w:r>
      <w:r w:rsidRPr="0083158C">
        <w:rPr>
          <w:sz w:val="18"/>
        </w:rPr>
        <w:t>than</w:t>
      </w:r>
      <w:r w:rsidRPr="0083158C">
        <w:rPr>
          <w:spacing w:val="-3"/>
          <w:sz w:val="18"/>
        </w:rPr>
        <w:t xml:space="preserve"> </w:t>
      </w:r>
      <w:r w:rsidRPr="0083158C">
        <w:rPr>
          <w:sz w:val="18"/>
        </w:rPr>
        <w:t>one,</w:t>
      </w:r>
      <w:r w:rsidRPr="0083158C">
        <w:rPr>
          <w:spacing w:val="-4"/>
          <w:sz w:val="18"/>
        </w:rPr>
        <w:t xml:space="preserve"> </w:t>
      </w:r>
      <w:r w:rsidRPr="0083158C">
        <w:rPr>
          <w:sz w:val="18"/>
        </w:rPr>
        <w:t>please</w:t>
      </w:r>
      <w:r w:rsidRPr="0083158C">
        <w:rPr>
          <w:spacing w:val="-3"/>
          <w:sz w:val="18"/>
        </w:rPr>
        <w:t xml:space="preserve"> </w:t>
      </w:r>
      <w:r w:rsidRPr="0083158C">
        <w:rPr>
          <w:sz w:val="18"/>
        </w:rPr>
        <w:t>insert</w:t>
      </w:r>
      <w:r w:rsidRPr="0083158C">
        <w:rPr>
          <w:spacing w:val="2"/>
          <w:sz w:val="18"/>
        </w:rPr>
        <w:t xml:space="preserve"> </w:t>
      </w:r>
      <w:r w:rsidRPr="0083158C">
        <w:rPr>
          <w:sz w:val="18"/>
        </w:rPr>
        <w:t>a</w:t>
      </w:r>
      <w:r w:rsidRPr="0083158C">
        <w:rPr>
          <w:spacing w:val="-3"/>
          <w:sz w:val="18"/>
        </w:rPr>
        <w:t xml:space="preserve"> </w:t>
      </w:r>
      <w:r w:rsidRPr="0083158C">
        <w:rPr>
          <w:sz w:val="18"/>
        </w:rPr>
        <w:t>ship’s</w:t>
      </w:r>
      <w:r w:rsidRPr="0083158C">
        <w:rPr>
          <w:spacing w:val="-3"/>
          <w:sz w:val="18"/>
        </w:rPr>
        <w:t xml:space="preserve"> </w:t>
      </w:r>
      <w:r w:rsidRPr="0083158C">
        <w:rPr>
          <w:sz w:val="18"/>
        </w:rPr>
        <w:t>type</w:t>
      </w:r>
      <w:r w:rsidRPr="0083158C">
        <w:rPr>
          <w:spacing w:val="-3"/>
          <w:sz w:val="18"/>
        </w:rPr>
        <w:t xml:space="preserve"> </w:t>
      </w:r>
      <w:r w:rsidRPr="0083158C">
        <w:rPr>
          <w:sz w:val="18"/>
        </w:rPr>
        <w:t>the</w:t>
      </w:r>
      <w:r w:rsidRPr="0083158C">
        <w:rPr>
          <w:spacing w:val="-3"/>
          <w:sz w:val="18"/>
        </w:rPr>
        <w:t xml:space="preserve"> </w:t>
      </w:r>
      <w:r w:rsidRPr="0083158C">
        <w:rPr>
          <w:sz w:val="18"/>
        </w:rPr>
        <w:t>same</w:t>
      </w:r>
      <w:r w:rsidRPr="0083158C">
        <w:rPr>
          <w:spacing w:val="-3"/>
          <w:sz w:val="18"/>
        </w:rPr>
        <w:t xml:space="preserve"> </w:t>
      </w:r>
      <w:r w:rsidRPr="0083158C">
        <w:rPr>
          <w:sz w:val="18"/>
        </w:rPr>
        <w:t>as</w:t>
      </w:r>
      <w:r w:rsidRPr="0083158C">
        <w:rPr>
          <w:spacing w:val="-3"/>
          <w:sz w:val="18"/>
        </w:rPr>
        <w:t xml:space="preserve"> </w:t>
      </w:r>
      <w:r w:rsidRPr="0083158C">
        <w:rPr>
          <w:spacing w:val="-2"/>
          <w:sz w:val="18"/>
        </w:rPr>
        <w:t>IEEC.</w:t>
      </w:r>
    </w:p>
    <w:p w14:paraId="04B5A793" w14:textId="77777777" w:rsidR="007B3B8F" w:rsidRPr="0083158C" w:rsidRDefault="00000000">
      <w:pPr>
        <w:spacing w:line="210" w:lineRule="exact"/>
        <w:ind w:left="112"/>
        <w:rPr>
          <w:sz w:val="18"/>
        </w:rPr>
      </w:pPr>
      <w:bookmarkStart w:id="2" w:name="_bookmark1"/>
      <w:bookmarkEnd w:id="2"/>
      <w:r w:rsidRPr="0083158C">
        <w:rPr>
          <w:position w:val="6"/>
          <w:sz w:val="12"/>
        </w:rPr>
        <w:t>2</w:t>
      </w:r>
      <w:r w:rsidRPr="0083158C">
        <w:rPr>
          <w:sz w:val="18"/>
        </w:rPr>
        <w:t>If</w:t>
      </w:r>
      <w:r w:rsidRPr="0083158C">
        <w:rPr>
          <w:spacing w:val="-5"/>
          <w:sz w:val="18"/>
        </w:rPr>
        <w:t xml:space="preserve"> </w:t>
      </w:r>
      <w:r w:rsidRPr="0083158C">
        <w:rPr>
          <w:sz w:val="18"/>
        </w:rPr>
        <w:t>the</w:t>
      </w:r>
      <w:r w:rsidRPr="0083158C">
        <w:rPr>
          <w:spacing w:val="-3"/>
          <w:sz w:val="18"/>
        </w:rPr>
        <w:t xml:space="preserve"> </w:t>
      </w:r>
      <w:r w:rsidRPr="0083158C">
        <w:rPr>
          <w:sz w:val="18"/>
        </w:rPr>
        <w:t>Shipowner</w:t>
      </w:r>
      <w:r w:rsidRPr="0083158C">
        <w:rPr>
          <w:spacing w:val="-2"/>
          <w:sz w:val="18"/>
        </w:rPr>
        <w:t xml:space="preserve"> </w:t>
      </w:r>
      <w:r w:rsidRPr="0083158C">
        <w:rPr>
          <w:sz w:val="18"/>
        </w:rPr>
        <w:t>is</w:t>
      </w:r>
      <w:r w:rsidRPr="0083158C">
        <w:rPr>
          <w:spacing w:val="-3"/>
          <w:sz w:val="18"/>
        </w:rPr>
        <w:t xml:space="preserve"> </w:t>
      </w:r>
      <w:r w:rsidRPr="0083158C">
        <w:rPr>
          <w:sz w:val="18"/>
        </w:rPr>
        <w:t>also</w:t>
      </w:r>
      <w:r w:rsidRPr="0083158C">
        <w:rPr>
          <w:spacing w:val="-2"/>
          <w:sz w:val="18"/>
        </w:rPr>
        <w:t xml:space="preserve"> </w:t>
      </w:r>
      <w:r w:rsidRPr="0083158C">
        <w:rPr>
          <w:sz w:val="18"/>
        </w:rPr>
        <w:t>the</w:t>
      </w:r>
      <w:r w:rsidRPr="0083158C">
        <w:rPr>
          <w:spacing w:val="-5"/>
          <w:sz w:val="18"/>
        </w:rPr>
        <w:t xml:space="preserve"> </w:t>
      </w:r>
      <w:r w:rsidRPr="0083158C">
        <w:rPr>
          <w:sz w:val="18"/>
        </w:rPr>
        <w:t>Management</w:t>
      </w:r>
      <w:r w:rsidRPr="0083158C">
        <w:rPr>
          <w:spacing w:val="-3"/>
          <w:sz w:val="18"/>
        </w:rPr>
        <w:t xml:space="preserve"> </w:t>
      </w:r>
      <w:r w:rsidRPr="0083158C">
        <w:rPr>
          <w:sz w:val="18"/>
        </w:rPr>
        <w:t>Company,</w:t>
      </w:r>
      <w:r w:rsidRPr="0083158C">
        <w:rPr>
          <w:spacing w:val="-4"/>
          <w:sz w:val="18"/>
        </w:rPr>
        <w:t xml:space="preserve"> </w:t>
      </w:r>
      <w:r w:rsidRPr="0083158C">
        <w:rPr>
          <w:sz w:val="18"/>
        </w:rPr>
        <w:t>please</w:t>
      </w:r>
      <w:r w:rsidRPr="0083158C">
        <w:rPr>
          <w:spacing w:val="-4"/>
          <w:sz w:val="18"/>
        </w:rPr>
        <w:t xml:space="preserve"> </w:t>
      </w:r>
      <w:r w:rsidRPr="0083158C">
        <w:rPr>
          <w:sz w:val="18"/>
        </w:rPr>
        <w:t>insert</w:t>
      </w:r>
      <w:r w:rsidRPr="0083158C">
        <w:rPr>
          <w:spacing w:val="-3"/>
          <w:sz w:val="18"/>
        </w:rPr>
        <w:t xml:space="preserve"> </w:t>
      </w:r>
      <w:r w:rsidRPr="0083158C">
        <w:rPr>
          <w:sz w:val="18"/>
        </w:rPr>
        <w:t>“same</w:t>
      </w:r>
      <w:r w:rsidRPr="0083158C">
        <w:rPr>
          <w:spacing w:val="-3"/>
          <w:sz w:val="18"/>
        </w:rPr>
        <w:t xml:space="preserve"> </w:t>
      </w:r>
      <w:r w:rsidRPr="0083158C">
        <w:rPr>
          <w:sz w:val="18"/>
        </w:rPr>
        <w:t>as</w:t>
      </w:r>
      <w:r w:rsidRPr="0083158C">
        <w:rPr>
          <w:spacing w:val="-4"/>
          <w:sz w:val="18"/>
        </w:rPr>
        <w:t xml:space="preserve"> </w:t>
      </w:r>
      <w:r w:rsidRPr="0083158C">
        <w:rPr>
          <w:sz w:val="18"/>
        </w:rPr>
        <w:t>Management</w:t>
      </w:r>
      <w:r w:rsidRPr="0083158C">
        <w:rPr>
          <w:spacing w:val="-2"/>
          <w:sz w:val="18"/>
        </w:rPr>
        <w:t xml:space="preserve"> Company”.</w:t>
      </w:r>
    </w:p>
    <w:p w14:paraId="47EA6787" w14:textId="77777777" w:rsidR="007B3B8F" w:rsidRPr="0083158C" w:rsidRDefault="00000000">
      <w:pPr>
        <w:tabs>
          <w:tab w:val="left" w:pos="1554"/>
        </w:tabs>
        <w:ind w:left="112"/>
        <w:rPr>
          <w:sz w:val="18"/>
        </w:rPr>
      </w:pPr>
      <w:r w:rsidRPr="0083158C">
        <w:rPr>
          <w:sz w:val="18"/>
        </w:rPr>
        <w:t>*</w:t>
      </w:r>
      <w:r w:rsidRPr="0083158C">
        <w:rPr>
          <w:spacing w:val="-1"/>
          <w:sz w:val="18"/>
        </w:rPr>
        <w:t xml:space="preserve"> </w:t>
      </w:r>
      <w:r w:rsidRPr="0083158C">
        <w:rPr>
          <w:rFonts w:ascii="Segoe UI Symbol" w:hAnsi="Segoe UI Symbol"/>
          <w:spacing w:val="-2"/>
          <w:sz w:val="18"/>
        </w:rPr>
        <w:t>☒</w:t>
      </w:r>
      <w:r w:rsidRPr="0083158C">
        <w:rPr>
          <w:spacing w:val="-2"/>
          <w:sz w:val="18"/>
        </w:rPr>
        <w:t>Applicable</w:t>
      </w:r>
      <w:r w:rsidRPr="0083158C">
        <w:rPr>
          <w:sz w:val="18"/>
        </w:rPr>
        <w:tab/>
      </w:r>
      <w:r w:rsidRPr="0083158C">
        <w:rPr>
          <w:rFonts w:ascii="Segoe UI Symbol" w:hAnsi="Segoe UI Symbol"/>
          <w:sz w:val="18"/>
        </w:rPr>
        <w:t>☐</w:t>
      </w:r>
      <w:r w:rsidRPr="0083158C">
        <w:rPr>
          <w:sz w:val="18"/>
        </w:rPr>
        <w:t>Not</w:t>
      </w:r>
      <w:r w:rsidRPr="0083158C">
        <w:rPr>
          <w:spacing w:val="-11"/>
          <w:sz w:val="18"/>
        </w:rPr>
        <w:t xml:space="preserve"> </w:t>
      </w:r>
      <w:r w:rsidRPr="0083158C">
        <w:rPr>
          <w:spacing w:val="-2"/>
          <w:sz w:val="18"/>
        </w:rPr>
        <w:t>Applicable</w:t>
      </w:r>
    </w:p>
    <w:p w14:paraId="06927792" w14:textId="77777777" w:rsidR="007B3B8F" w:rsidRPr="0083158C" w:rsidRDefault="007B3B8F">
      <w:pPr>
        <w:rPr>
          <w:sz w:val="18"/>
        </w:rPr>
        <w:sectPr w:rsidR="007B3B8F" w:rsidRPr="0083158C">
          <w:type w:val="continuous"/>
          <w:pgSz w:w="11910" w:h="16840"/>
          <w:pgMar w:top="900" w:right="740" w:bottom="280" w:left="740" w:header="720" w:footer="720" w:gutter="0"/>
          <w:cols w:space="720"/>
        </w:sectPr>
      </w:pPr>
    </w:p>
    <w:p w14:paraId="3C01C121" w14:textId="77777777" w:rsidR="007B3B8F" w:rsidRPr="0083158C" w:rsidRDefault="00000000">
      <w:pPr>
        <w:spacing w:before="71"/>
        <w:ind w:left="1825" w:right="1815"/>
        <w:jc w:val="center"/>
        <w:rPr>
          <w:sz w:val="28"/>
        </w:rPr>
      </w:pPr>
      <w:r w:rsidRPr="0083158C">
        <w:rPr>
          <w:sz w:val="28"/>
        </w:rPr>
        <w:lastRenderedPageBreak/>
        <w:t>INSTRUCTIONS</w:t>
      </w:r>
      <w:r w:rsidRPr="0083158C">
        <w:rPr>
          <w:spacing w:val="-7"/>
          <w:sz w:val="28"/>
        </w:rPr>
        <w:t xml:space="preserve"> </w:t>
      </w:r>
      <w:r w:rsidRPr="0083158C">
        <w:rPr>
          <w:sz w:val="28"/>
        </w:rPr>
        <w:t>FOR</w:t>
      </w:r>
      <w:r w:rsidRPr="0083158C">
        <w:rPr>
          <w:spacing w:val="-7"/>
          <w:sz w:val="28"/>
        </w:rPr>
        <w:t xml:space="preserve"> </w:t>
      </w:r>
      <w:r w:rsidRPr="0083158C">
        <w:rPr>
          <w:spacing w:val="-2"/>
          <w:sz w:val="28"/>
        </w:rPr>
        <w:t>CLIENT</w:t>
      </w:r>
    </w:p>
    <w:p w14:paraId="2A5AE575" w14:textId="77777777" w:rsidR="007B3B8F" w:rsidRPr="0083158C" w:rsidRDefault="00000000">
      <w:pPr>
        <w:pStyle w:val="a5"/>
        <w:numPr>
          <w:ilvl w:val="0"/>
          <w:numId w:val="1"/>
        </w:numPr>
        <w:tabs>
          <w:tab w:val="left" w:pos="396"/>
        </w:tabs>
        <w:spacing w:before="181"/>
        <w:rPr>
          <w:rFonts w:ascii="Wingdings" w:hAnsi="Wingdings"/>
          <w:sz w:val="21"/>
        </w:rPr>
      </w:pPr>
      <w:r w:rsidRPr="0083158C">
        <w:rPr>
          <w:sz w:val="21"/>
        </w:rPr>
        <w:t>The</w:t>
      </w:r>
      <w:r w:rsidRPr="0083158C">
        <w:rPr>
          <w:spacing w:val="-6"/>
          <w:sz w:val="21"/>
        </w:rPr>
        <w:t xml:space="preserve"> </w:t>
      </w:r>
      <w:r w:rsidRPr="0083158C">
        <w:rPr>
          <w:sz w:val="21"/>
        </w:rPr>
        <w:t>process</w:t>
      </w:r>
      <w:r w:rsidRPr="0083158C">
        <w:rPr>
          <w:spacing w:val="-4"/>
          <w:sz w:val="21"/>
        </w:rPr>
        <w:t xml:space="preserve"> </w:t>
      </w:r>
      <w:r w:rsidRPr="0083158C">
        <w:rPr>
          <w:sz w:val="21"/>
        </w:rPr>
        <w:t>of</w:t>
      </w:r>
      <w:r w:rsidRPr="0083158C">
        <w:rPr>
          <w:spacing w:val="-5"/>
          <w:sz w:val="21"/>
        </w:rPr>
        <w:t xml:space="preserve"> </w:t>
      </w:r>
      <w:r w:rsidRPr="0083158C">
        <w:rPr>
          <w:sz w:val="21"/>
        </w:rPr>
        <w:t>assessment</w:t>
      </w:r>
      <w:r w:rsidRPr="0083158C">
        <w:rPr>
          <w:spacing w:val="-4"/>
          <w:sz w:val="21"/>
        </w:rPr>
        <w:t xml:space="preserve"> </w:t>
      </w:r>
      <w:r w:rsidRPr="0083158C">
        <w:rPr>
          <w:sz w:val="21"/>
        </w:rPr>
        <w:t>of</w:t>
      </w:r>
      <w:r w:rsidRPr="0083158C">
        <w:rPr>
          <w:spacing w:val="-7"/>
          <w:sz w:val="21"/>
        </w:rPr>
        <w:t xml:space="preserve"> </w:t>
      </w:r>
      <w:r w:rsidRPr="0083158C">
        <w:rPr>
          <w:sz w:val="21"/>
        </w:rPr>
        <w:t>monitoring</w:t>
      </w:r>
      <w:r w:rsidRPr="0083158C">
        <w:rPr>
          <w:spacing w:val="-3"/>
          <w:sz w:val="21"/>
        </w:rPr>
        <w:t xml:space="preserve"> </w:t>
      </w:r>
      <w:r w:rsidRPr="0083158C">
        <w:rPr>
          <w:sz w:val="21"/>
        </w:rPr>
        <w:t>plan</w:t>
      </w:r>
      <w:r w:rsidRPr="0083158C">
        <w:rPr>
          <w:spacing w:val="-4"/>
          <w:sz w:val="21"/>
        </w:rPr>
        <w:t xml:space="preserve"> </w:t>
      </w:r>
      <w:r w:rsidRPr="0083158C">
        <w:rPr>
          <w:sz w:val="21"/>
        </w:rPr>
        <w:t>and</w:t>
      </w:r>
      <w:r w:rsidRPr="0083158C">
        <w:rPr>
          <w:spacing w:val="-6"/>
          <w:sz w:val="21"/>
        </w:rPr>
        <w:t xml:space="preserve"> </w:t>
      </w:r>
      <w:r w:rsidRPr="0083158C">
        <w:rPr>
          <w:sz w:val="21"/>
        </w:rPr>
        <w:t>verification</w:t>
      </w:r>
      <w:r w:rsidRPr="0083158C">
        <w:rPr>
          <w:spacing w:val="-4"/>
          <w:sz w:val="21"/>
        </w:rPr>
        <w:t xml:space="preserve"> </w:t>
      </w:r>
      <w:r w:rsidRPr="0083158C">
        <w:rPr>
          <w:sz w:val="21"/>
        </w:rPr>
        <w:t>of</w:t>
      </w:r>
      <w:r w:rsidRPr="0083158C">
        <w:rPr>
          <w:spacing w:val="-5"/>
          <w:sz w:val="21"/>
        </w:rPr>
        <w:t xml:space="preserve"> </w:t>
      </w:r>
      <w:r w:rsidRPr="0083158C">
        <w:rPr>
          <w:sz w:val="21"/>
        </w:rPr>
        <w:t>emissions</w:t>
      </w:r>
      <w:r w:rsidRPr="0083158C">
        <w:rPr>
          <w:spacing w:val="-3"/>
          <w:sz w:val="21"/>
        </w:rPr>
        <w:t xml:space="preserve"> </w:t>
      </w:r>
      <w:r w:rsidRPr="0083158C">
        <w:rPr>
          <w:spacing w:val="-2"/>
          <w:sz w:val="21"/>
        </w:rPr>
        <w:t>report:</w:t>
      </w:r>
    </w:p>
    <w:p w14:paraId="7C218481" w14:textId="77777777" w:rsidR="007B3B8F" w:rsidRPr="0083158C" w:rsidRDefault="00000000">
      <w:pPr>
        <w:pStyle w:val="a5"/>
        <w:numPr>
          <w:ilvl w:val="1"/>
          <w:numId w:val="1"/>
        </w:numPr>
        <w:tabs>
          <w:tab w:val="left" w:pos="679"/>
        </w:tabs>
        <w:spacing w:before="39"/>
        <w:rPr>
          <w:sz w:val="21"/>
        </w:rPr>
      </w:pPr>
      <w:r w:rsidRPr="0083158C">
        <w:rPr>
          <w:sz w:val="21"/>
        </w:rPr>
        <w:t>Assessment</w:t>
      </w:r>
      <w:r w:rsidRPr="0083158C">
        <w:rPr>
          <w:spacing w:val="-7"/>
          <w:sz w:val="21"/>
        </w:rPr>
        <w:t xml:space="preserve"> </w:t>
      </w:r>
      <w:r w:rsidRPr="0083158C">
        <w:rPr>
          <w:sz w:val="21"/>
        </w:rPr>
        <w:t>of</w:t>
      </w:r>
      <w:r w:rsidRPr="0083158C">
        <w:rPr>
          <w:spacing w:val="-7"/>
          <w:sz w:val="21"/>
        </w:rPr>
        <w:t xml:space="preserve"> </w:t>
      </w:r>
      <w:r w:rsidRPr="0083158C">
        <w:rPr>
          <w:sz w:val="21"/>
        </w:rPr>
        <w:t>monitoring</w:t>
      </w:r>
      <w:r w:rsidRPr="0083158C">
        <w:rPr>
          <w:spacing w:val="-6"/>
          <w:sz w:val="21"/>
        </w:rPr>
        <w:t xml:space="preserve"> </w:t>
      </w:r>
      <w:r w:rsidRPr="0083158C">
        <w:rPr>
          <w:spacing w:val="-2"/>
          <w:sz w:val="21"/>
        </w:rPr>
        <w:t>plan.</w:t>
      </w:r>
    </w:p>
    <w:p w14:paraId="2CE54240" w14:textId="38433428" w:rsidR="007B3B8F" w:rsidRPr="0083158C" w:rsidRDefault="00000000">
      <w:pPr>
        <w:pStyle w:val="a5"/>
        <w:numPr>
          <w:ilvl w:val="2"/>
          <w:numId w:val="1"/>
        </w:numPr>
        <w:tabs>
          <w:tab w:val="left" w:pos="965"/>
        </w:tabs>
        <w:spacing w:before="37" w:line="278" w:lineRule="auto"/>
        <w:ind w:right="606" w:hanging="286"/>
        <w:rPr>
          <w:sz w:val="21"/>
        </w:rPr>
      </w:pPr>
      <w:r w:rsidRPr="0083158C">
        <w:rPr>
          <w:sz w:val="21"/>
        </w:rPr>
        <w:t>The</w:t>
      </w:r>
      <w:r w:rsidRPr="0083158C">
        <w:rPr>
          <w:spacing w:val="-2"/>
          <w:sz w:val="21"/>
        </w:rPr>
        <w:t xml:space="preserve"> </w:t>
      </w:r>
      <w:r w:rsidRPr="0083158C">
        <w:rPr>
          <w:sz w:val="21"/>
        </w:rPr>
        <w:t>application</w:t>
      </w:r>
      <w:r w:rsidRPr="0083158C">
        <w:rPr>
          <w:spacing w:val="-2"/>
          <w:sz w:val="21"/>
        </w:rPr>
        <w:t xml:space="preserve"> </w:t>
      </w:r>
      <w:r w:rsidRPr="0083158C">
        <w:rPr>
          <w:sz w:val="21"/>
        </w:rPr>
        <w:t>for</w:t>
      </w:r>
      <w:r w:rsidRPr="0083158C">
        <w:rPr>
          <w:spacing w:val="-3"/>
          <w:sz w:val="21"/>
        </w:rPr>
        <w:t xml:space="preserve"> </w:t>
      </w:r>
      <w:r w:rsidRPr="0083158C">
        <w:rPr>
          <w:sz w:val="21"/>
        </w:rPr>
        <w:t>assessment</w:t>
      </w:r>
      <w:r w:rsidRPr="0083158C">
        <w:rPr>
          <w:spacing w:val="-3"/>
          <w:sz w:val="21"/>
        </w:rPr>
        <w:t xml:space="preserve"> </w:t>
      </w:r>
      <w:r w:rsidRPr="0083158C">
        <w:rPr>
          <w:sz w:val="21"/>
        </w:rPr>
        <w:t>of</w:t>
      </w:r>
      <w:r w:rsidRPr="0083158C">
        <w:rPr>
          <w:spacing w:val="-3"/>
          <w:sz w:val="21"/>
        </w:rPr>
        <w:t xml:space="preserve"> </w:t>
      </w:r>
      <w:r w:rsidRPr="0083158C">
        <w:rPr>
          <w:sz w:val="21"/>
        </w:rPr>
        <w:t>monitoring</w:t>
      </w:r>
      <w:r w:rsidRPr="0083158C">
        <w:rPr>
          <w:spacing w:val="-2"/>
          <w:sz w:val="21"/>
        </w:rPr>
        <w:t xml:space="preserve"> </w:t>
      </w:r>
      <w:r w:rsidRPr="0083158C">
        <w:rPr>
          <w:sz w:val="21"/>
        </w:rPr>
        <w:t>plan</w:t>
      </w:r>
      <w:r w:rsidRPr="0083158C">
        <w:rPr>
          <w:spacing w:val="-2"/>
          <w:sz w:val="21"/>
        </w:rPr>
        <w:t xml:space="preserve"> </w:t>
      </w:r>
      <w:r w:rsidRPr="0083158C">
        <w:rPr>
          <w:sz w:val="21"/>
        </w:rPr>
        <w:t>and</w:t>
      </w:r>
      <w:r w:rsidRPr="0083158C">
        <w:rPr>
          <w:spacing w:val="-2"/>
          <w:sz w:val="21"/>
        </w:rPr>
        <w:t xml:space="preserve"> </w:t>
      </w:r>
      <w:r w:rsidRPr="0083158C">
        <w:rPr>
          <w:sz w:val="21"/>
        </w:rPr>
        <w:t>required</w:t>
      </w:r>
      <w:r w:rsidRPr="0083158C">
        <w:rPr>
          <w:spacing w:val="-2"/>
          <w:sz w:val="21"/>
        </w:rPr>
        <w:t xml:space="preserve"> </w:t>
      </w:r>
      <w:r w:rsidRPr="0083158C">
        <w:rPr>
          <w:sz w:val="21"/>
        </w:rPr>
        <w:t>documents</w:t>
      </w:r>
      <w:r w:rsidRPr="0083158C">
        <w:rPr>
          <w:spacing w:val="-2"/>
          <w:sz w:val="21"/>
        </w:rPr>
        <w:t xml:space="preserve"> </w:t>
      </w:r>
      <w:r w:rsidRPr="0083158C">
        <w:rPr>
          <w:sz w:val="21"/>
        </w:rPr>
        <w:t>shall</w:t>
      </w:r>
      <w:r w:rsidRPr="0083158C">
        <w:rPr>
          <w:spacing w:val="-3"/>
          <w:sz w:val="21"/>
        </w:rPr>
        <w:t xml:space="preserve"> </w:t>
      </w:r>
      <w:r w:rsidRPr="0083158C">
        <w:rPr>
          <w:sz w:val="21"/>
        </w:rPr>
        <w:t>be</w:t>
      </w:r>
      <w:r w:rsidRPr="0083158C">
        <w:rPr>
          <w:spacing w:val="-2"/>
          <w:sz w:val="21"/>
        </w:rPr>
        <w:t xml:space="preserve"> </w:t>
      </w:r>
      <w:r w:rsidRPr="0083158C">
        <w:rPr>
          <w:sz w:val="21"/>
        </w:rPr>
        <w:t>submitted</w:t>
      </w:r>
      <w:r w:rsidRPr="0083158C">
        <w:rPr>
          <w:spacing w:val="-2"/>
          <w:sz w:val="21"/>
        </w:rPr>
        <w:t xml:space="preserve"> </w:t>
      </w:r>
      <w:r w:rsidRPr="0083158C">
        <w:rPr>
          <w:sz w:val="21"/>
        </w:rPr>
        <w:t>to</w:t>
      </w:r>
      <w:r w:rsidRPr="0083158C">
        <w:rPr>
          <w:spacing w:val="-2"/>
          <w:sz w:val="21"/>
        </w:rPr>
        <w:t xml:space="preserve"> </w:t>
      </w:r>
      <w:r w:rsidRPr="0083158C">
        <w:rPr>
          <w:sz w:val="21"/>
        </w:rPr>
        <w:t>the</w:t>
      </w:r>
      <w:r w:rsidRPr="0083158C">
        <w:rPr>
          <w:spacing w:val="-2"/>
          <w:sz w:val="21"/>
        </w:rPr>
        <w:t xml:space="preserve"> </w:t>
      </w:r>
      <w:r w:rsidRPr="0083158C">
        <w:rPr>
          <w:sz w:val="21"/>
        </w:rPr>
        <w:t>CCS branch office in where the company is located via e-mail.</w:t>
      </w:r>
    </w:p>
    <w:p w14:paraId="722B4E9D" w14:textId="77777777" w:rsidR="007B3B8F" w:rsidRPr="0083158C" w:rsidRDefault="00000000">
      <w:pPr>
        <w:pStyle w:val="a5"/>
        <w:numPr>
          <w:ilvl w:val="2"/>
          <w:numId w:val="1"/>
        </w:numPr>
        <w:tabs>
          <w:tab w:val="left" w:pos="965"/>
        </w:tabs>
        <w:spacing w:before="1" w:line="276" w:lineRule="auto"/>
        <w:ind w:right="548" w:hanging="286"/>
        <w:rPr>
          <w:sz w:val="21"/>
        </w:rPr>
      </w:pPr>
      <w:r w:rsidRPr="0083158C">
        <w:rPr>
          <w:sz w:val="21"/>
        </w:rPr>
        <w:t>The</w:t>
      </w:r>
      <w:r w:rsidRPr="0083158C">
        <w:rPr>
          <w:spacing w:val="-3"/>
          <w:sz w:val="21"/>
        </w:rPr>
        <w:t xml:space="preserve"> </w:t>
      </w:r>
      <w:r w:rsidRPr="0083158C">
        <w:rPr>
          <w:sz w:val="21"/>
        </w:rPr>
        <w:t>CCS</w:t>
      </w:r>
      <w:r w:rsidRPr="0083158C">
        <w:rPr>
          <w:spacing w:val="-1"/>
          <w:sz w:val="21"/>
        </w:rPr>
        <w:t xml:space="preserve"> </w:t>
      </w:r>
      <w:r w:rsidRPr="0083158C">
        <w:rPr>
          <w:sz w:val="21"/>
        </w:rPr>
        <w:t>branch</w:t>
      </w:r>
      <w:r w:rsidRPr="0083158C">
        <w:rPr>
          <w:spacing w:val="-1"/>
          <w:sz w:val="21"/>
        </w:rPr>
        <w:t xml:space="preserve"> </w:t>
      </w:r>
      <w:r w:rsidRPr="0083158C">
        <w:rPr>
          <w:sz w:val="21"/>
        </w:rPr>
        <w:t>office</w:t>
      </w:r>
      <w:r w:rsidRPr="0083158C">
        <w:rPr>
          <w:spacing w:val="-4"/>
          <w:sz w:val="21"/>
        </w:rPr>
        <w:t xml:space="preserve"> </w:t>
      </w:r>
      <w:r w:rsidRPr="0083158C">
        <w:rPr>
          <w:sz w:val="21"/>
        </w:rPr>
        <w:t>will</w:t>
      </w:r>
      <w:r w:rsidRPr="0083158C">
        <w:rPr>
          <w:spacing w:val="-2"/>
          <w:sz w:val="21"/>
        </w:rPr>
        <w:t xml:space="preserve"> </w:t>
      </w:r>
      <w:r w:rsidRPr="0083158C">
        <w:rPr>
          <w:sz w:val="21"/>
        </w:rPr>
        <w:t>response</w:t>
      </w:r>
      <w:r w:rsidRPr="0083158C">
        <w:rPr>
          <w:spacing w:val="-2"/>
          <w:sz w:val="21"/>
        </w:rPr>
        <w:t xml:space="preserve"> </w:t>
      </w:r>
      <w:r w:rsidRPr="0083158C">
        <w:rPr>
          <w:sz w:val="21"/>
        </w:rPr>
        <w:t>for</w:t>
      </w:r>
      <w:r w:rsidRPr="0083158C">
        <w:rPr>
          <w:spacing w:val="-2"/>
          <w:sz w:val="21"/>
        </w:rPr>
        <w:t xml:space="preserve"> </w:t>
      </w:r>
      <w:r w:rsidRPr="0083158C">
        <w:rPr>
          <w:sz w:val="21"/>
        </w:rPr>
        <w:t>the</w:t>
      </w:r>
      <w:r w:rsidRPr="0083158C">
        <w:rPr>
          <w:spacing w:val="-4"/>
          <w:sz w:val="21"/>
        </w:rPr>
        <w:t xml:space="preserve"> </w:t>
      </w:r>
      <w:r w:rsidRPr="0083158C">
        <w:rPr>
          <w:sz w:val="21"/>
        </w:rPr>
        <w:t>application</w:t>
      </w:r>
      <w:r w:rsidRPr="0083158C">
        <w:rPr>
          <w:spacing w:val="-1"/>
          <w:sz w:val="21"/>
        </w:rPr>
        <w:t xml:space="preserve"> </w:t>
      </w:r>
      <w:r w:rsidRPr="0083158C">
        <w:rPr>
          <w:sz w:val="21"/>
        </w:rPr>
        <w:t>in</w:t>
      </w:r>
      <w:r w:rsidRPr="0083158C">
        <w:rPr>
          <w:spacing w:val="-1"/>
          <w:sz w:val="21"/>
        </w:rPr>
        <w:t xml:space="preserve"> </w:t>
      </w:r>
      <w:r w:rsidRPr="0083158C">
        <w:rPr>
          <w:sz w:val="21"/>
        </w:rPr>
        <w:t>one</w:t>
      </w:r>
      <w:r w:rsidRPr="0083158C">
        <w:rPr>
          <w:spacing w:val="-4"/>
          <w:sz w:val="21"/>
        </w:rPr>
        <w:t xml:space="preserve"> </w:t>
      </w:r>
      <w:r w:rsidRPr="0083158C">
        <w:rPr>
          <w:sz w:val="21"/>
        </w:rPr>
        <w:t>workday</w:t>
      </w:r>
      <w:r w:rsidRPr="0083158C">
        <w:rPr>
          <w:spacing w:val="-1"/>
          <w:sz w:val="21"/>
        </w:rPr>
        <w:t xml:space="preserve"> </w:t>
      </w:r>
      <w:r w:rsidRPr="0083158C">
        <w:rPr>
          <w:sz w:val="21"/>
        </w:rPr>
        <w:t>and</w:t>
      </w:r>
      <w:r w:rsidRPr="0083158C">
        <w:rPr>
          <w:spacing w:val="-1"/>
          <w:sz w:val="21"/>
        </w:rPr>
        <w:t xml:space="preserve"> </w:t>
      </w:r>
      <w:r w:rsidRPr="0083158C">
        <w:rPr>
          <w:sz w:val="21"/>
        </w:rPr>
        <w:t>inform</w:t>
      </w:r>
      <w:r w:rsidRPr="0083158C">
        <w:rPr>
          <w:spacing w:val="-2"/>
          <w:sz w:val="21"/>
        </w:rPr>
        <w:t xml:space="preserve"> </w:t>
      </w:r>
      <w:r w:rsidRPr="0083158C">
        <w:rPr>
          <w:sz w:val="21"/>
        </w:rPr>
        <w:t>the</w:t>
      </w:r>
      <w:r w:rsidRPr="0083158C">
        <w:rPr>
          <w:spacing w:val="-1"/>
          <w:sz w:val="21"/>
        </w:rPr>
        <w:t xml:space="preserve"> </w:t>
      </w:r>
      <w:r w:rsidRPr="0083158C">
        <w:rPr>
          <w:sz w:val="21"/>
        </w:rPr>
        <w:t>client</w:t>
      </w:r>
      <w:r w:rsidRPr="0083158C">
        <w:rPr>
          <w:spacing w:val="-2"/>
          <w:sz w:val="21"/>
        </w:rPr>
        <w:t xml:space="preserve"> </w:t>
      </w:r>
      <w:r w:rsidRPr="0083158C">
        <w:rPr>
          <w:sz w:val="21"/>
        </w:rPr>
        <w:t>the</w:t>
      </w:r>
      <w:r w:rsidRPr="0083158C">
        <w:rPr>
          <w:spacing w:val="-1"/>
          <w:sz w:val="21"/>
        </w:rPr>
        <w:t xml:space="preserve"> </w:t>
      </w:r>
      <w:r w:rsidRPr="0083158C">
        <w:rPr>
          <w:sz w:val="21"/>
        </w:rPr>
        <w:t>relevant information and preliminary arrangement if the application is accepted.</w:t>
      </w:r>
    </w:p>
    <w:p w14:paraId="0273D42D" w14:textId="77777777" w:rsidR="007B3B8F" w:rsidRPr="0083158C" w:rsidRDefault="00000000">
      <w:pPr>
        <w:pStyle w:val="a5"/>
        <w:numPr>
          <w:ilvl w:val="2"/>
          <w:numId w:val="1"/>
        </w:numPr>
        <w:tabs>
          <w:tab w:val="left" w:pos="965"/>
        </w:tabs>
        <w:spacing w:before="4" w:line="278" w:lineRule="auto"/>
        <w:ind w:right="351" w:hanging="286"/>
        <w:rPr>
          <w:sz w:val="21"/>
        </w:rPr>
      </w:pPr>
      <w:r w:rsidRPr="0083158C">
        <w:rPr>
          <w:sz w:val="21"/>
        </w:rPr>
        <w:t>The</w:t>
      </w:r>
      <w:r w:rsidRPr="0083158C">
        <w:rPr>
          <w:spacing w:val="-1"/>
          <w:sz w:val="21"/>
        </w:rPr>
        <w:t xml:space="preserve"> </w:t>
      </w:r>
      <w:r w:rsidRPr="0083158C">
        <w:rPr>
          <w:sz w:val="21"/>
        </w:rPr>
        <w:t>assessment</w:t>
      </w:r>
      <w:r w:rsidRPr="0083158C">
        <w:rPr>
          <w:spacing w:val="-2"/>
          <w:sz w:val="21"/>
        </w:rPr>
        <w:t xml:space="preserve"> </w:t>
      </w:r>
      <w:r w:rsidRPr="0083158C">
        <w:rPr>
          <w:sz w:val="21"/>
        </w:rPr>
        <w:t>will</w:t>
      </w:r>
      <w:r w:rsidRPr="0083158C">
        <w:rPr>
          <w:spacing w:val="-2"/>
          <w:sz w:val="21"/>
        </w:rPr>
        <w:t xml:space="preserve"> </w:t>
      </w:r>
      <w:r w:rsidRPr="0083158C">
        <w:rPr>
          <w:sz w:val="21"/>
        </w:rPr>
        <w:t>be</w:t>
      </w:r>
      <w:r w:rsidRPr="0083158C">
        <w:rPr>
          <w:spacing w:val="-1"/>
          <w:sz w:val="21"/>
        </w:rPr>
        <w:t xml:space="preserve"> </w:t>
      </w:r>
      <w:r w:rsidRPr="0083158C">
        <w:rPr>
          <w:sz w:val="21"/>
        </w:rPr>
        <w:t>normally</w:t>
      </w:r>
      <w:r w:rsidRPr="0083158C">
        <w:rPr>
          <w:spacing w:val="-1"/>
          <w:sz w:val="21"/>
        </w:rPr>
        <w:t xml:space="preserve"> </w:t>
      </w:r>
      <w:r w:rsidRPr="0083158C">
        <w:rPr>
          <w:sz w:val="21"/>
        </w:rPr>
        <w:t>completed</w:t>
      </w:r>
      <w:r w:rsidRPr="0083158C">
        <w:rPr>
          <w:spacing w:val="-1"/>
          <w:sz w:val="21"/>
        </w:rPr>
        <w:t xml:space="preserve"> </w:t>
      </w:r>
      <w:r w:rsidRPr="0083158C">
        <w:rPr>
          <w:sz w:val="21"/>
        </w:rPr>
        <w:t>in</w:t>
      </w:r>
      <w:r w:rsidRPr="0083158C">
        <w:rPr>
          <w:spacing w:val="-1"/>
          <w:sz w:val="21"/>
        </w:rPr>
        <w:t xml:space="preserve"> </w:t>
      </w:r>
      <w:r w:rsidRPr="0083158C">
        <w:rPr>
          <w:sz w:val="21"/>
        </w:rPr>
        <w:t>15~30</w:t>
      </w:r>
      <w:r w:rsidRPr="0083158C">
        <w:rPr>
          <w:spacing w:val="-4"/>
          <w:sz w:val="21"/>
        </w:rPr>
        <w:t xml:space="preserve"> </w:t>
      </w:r>
      <w:r w:rsidRPr="0083158C">
        <w:rPr>
          <w:sz w:val="21"/>
        </w:rPr>
        <w:t>days</w:t>
      </w:r>
      <w:r w:rsidRPr="0083158C">
        <w:rPr>
          <w:spacing w:val="-1"/>
          <w:sz w:val="21"/>
        </w:rPr>
        <w:t xml:space="preserve"> </w:t>
      </w:r>
      <w:r w:rsidRPr="0083158C">
        <w:rPr>
          <w:sz w:val="21"/>
        </w:rPr>
        <w:t>from</w:t>
      </w:r>
      <w:r w:rsidRPr="0083158C">
        <w:rPr>
          <w:spacing w:val="-2"/>
          <w:sz w:val="21"/>
        </w:rPr>
        <w:t xml:space="preserve"> </w:t>
      </w:r>
      <w:r w:rsidRPr="0083158C">
        <w:rPr>
          <w:sz w:val="21"/>
        </w:rPr>
        <w:t>the</w:t>
      </w:r>
      <w:r w:rsidRPr="0083158C">
        <w:rPr>
          <w:spacing w:val="-1"/>
          <w:sz w:val="21"/>
        </w:rPr>
        <w:t xml:space="preserve"> </w:t>
      </w:r>
      <w:r w:rsidRPr="0083158C">
        <w:rPr>
          <w:sz w:val="21"/>
        </w:rPr>
        <w:t>date</w:t>
      </w:r>
      <w:r w:rsidRPr="0083158C">
        <w:rPr>
          <w:spacing w:val="-1"/>
          <w:sz w:val="21"/>
        </w:rPr>
        <w:t xml:space="preserve"> </w:t>
      </w:r>
      <w:r w:rsidRPr="0083158C">
        <w:rPr>
          <w:sz w:val="21"/>
        </w:rPr>
        <w:t>of</w:t>
      </w:r>
      <w:r w:rsidRPr="0083158C">
        <w:rPr>
          <w:spacing w:val="-2"/>
          <w:sz w:val="21"/>
        </w:rPr>
        <w:t xml:space="preserve"> </w:t>
      </w:r>
      <w:r w:rsidRPr="0083158C">
        <w:rPr>
          <w:sz w:val="21"/>
        </w:rPr>
        <w:t>the</w:t>
      </w:r>
      <w:r w:rsidRPr="0083158C">
        <w:rPr>
          <w:spacing w:val="-1"/>
          <w:sz w:val="21"/>
        </w:rPr>
        <w:t xml:space="preserve"> </w:t>
      </w:r>
      <w:r w:rsidRPr="0083158C">
        <w:rPr>
          <w:sz w:val="21"/>
        </w:rPr>
        <w:t>application</w:t>
      </w:r>
      <w:r w:rsidRPr="0083158C">
        <w:rPr>
          <w:spacing w:val="-1"/>
          <w:sz w:val="21"/>
        </w:rPr>
        <w:t xml:space="preserve"> </w:t>
      </w:r>
      <w:r w:rsidRPr="0083158C">
        <w:rPr>
          <w:sz w:val="21"/>
        </w:rPr>
        <w:t>accepted.</w:t>
      </w:r>
      <w:r w:rsidRPr="0083158C">
        <w:rPr>
          <w:spacing w:val="-4"/>
          <w:sz w:val="21"/>
        </w:rPr>
        <w:t xml:space="preserve"> </w:t>
      </w:r>
      <w:r w:rsidRPr="0083158C">
        <w:rPr>
          <w:sz w:val="21"/>
        </w:rPr>
        <w:t>During the assessment, the additional documents and on-site visit (ship and/or company) may be required.</w:t>
      </w:r>
    </w:p>
    <w:p w14:paraId="309F6EA2" w14:textId="77777777" w:rsidR="007B3B8F" w:rsidRPr="0083158C" w:rsidRDefault="00000000">
      <w:pPr>
        <w:pStyle w:val="a5"/>
        <w:numPr>
          <w:ilvl w:val="2"/>
          <w:numId w:val="1"/>
        </w:numPr>
        <w:tabs>
          <w:tab w:val="left" w:pos="965"/>
        </w:tabs>
        <w:spacing w:line="278" w:lineRule="auto"/>
        <w:ind w:right="220" w:hanging="286"/>
        <w:rPr>
          <w:sz w:val="21"/>
        </w:rPr>
      </w:pPr>
      <w:r w:rsidRPr="0083158C">
        <w:rPr>
          <w:sz w:val="21"/>
        </w:rPr>
        <w:t>The</w:t>
      </w:r>
      <w:r w:rsidRPr="0083158C">
        <w:rPr>
          <w:spacing w:val="-2"/>
          <w:sz w:val="21"/>
        </w:rPr>
        <w:t xml:space="preserve"> </w:t>
      </w:r>
      <w:r w:rsidRPr="0083158C">
        <w:rPr>
          <w:sz w:val="21"/>
        </w:rPr>
        <w:t>non-conformities</w:t>
      </w:r>
      <w:r w:rsidRPr="0083158C">
        <w:rPr>
          <w:spacing w:val="-3"/>
          <w:sz w:val="21"/>
        </w:rPr>
        <w:t xml:space="preserve"> </w:t>
      </w:r>
      <w:r w:rsidRPr="0083158C">
        <w:rPr>
          <w:sz w:val="21"/>
        </w:rPr>
        <w:t>raised</w:t>
      </w:r>
      <w:r w:rsidRPr="0083158C">
        <w:rPr>
          <w:spacing w:val="-4"/>
          <w:sz w:val="21"/>
        </w:rPr>
        <w:t xml:space="preserve"> </w:t>
      </w:r>
      <w:r w:rsidRPr="0083158C">
        <w:rPr>
          <w:sz w:val="21"/>
        </w:rPr>
        <w:t>during</w:t>
      </w:r>
      <w:r w:rsidRPr="0083158C">
        <w:rPr>
          <w:spacing w:val="-2"/>
          <w:sz w:val="21"/>
        </w:rPr>
        <w:t xml:space="preserve"> </w:t>
      </w:r>
      <w:r w:rsidRPr="0083158C">
        <w:rPr>
          <w:sz w:val="21"/>
        </w:rPr>
        <w:t>the</w:t>
      </w:r>
      <w:r w:rsidRPr="0083158C">
        <w:rPr>
          <w:spacing w:val="-2"/>
          <w:sz w:val="21"/>
        </w:rPr>
        <w:t xml:space="preserve"> </w:t>
      </w:r>
      <w:r w:rsidRPr="0083158C">
        <w:rPr>
          <w:sz w:val="21"/>
        </w:rPr>
        <w:t>assessment</w:t>
      </w:r>
      <w:r w:rsidRPr="0083158C">
        <w:rPr>
          <w:spacing w:val="-3"/>
          <w:sz w:val="21"/>
        </w:rPr>
        <w:t xml:space="preserve"> </w:t>
      </w:r>
      <w:r w:rsidRPr="0083158C">
        <w:rPr>
          <w:sz w:val="21"/>
        </w:rPr>
        <w:t>shall</w:t>
      </w:r>
      <w:r w:rsidRPr="0083158C">
        <w:rPr>
          <w:spacing w:val="-3"/>
          <w:sz w:val="21"/>
        </w:rPr>
        <w:t xml:space="preserve"> </w:t>
      </w:r>
      <w:r w:rsidRPr="0083158C">
        <w:rPr>
          <w:sz w:val="21"/>
        </w:rPr>
        <w:t>be</w:t>
      </w:r>
      <w:r w:rsidRPr="0083158C">
        <w:rPr>
          <w:spacing w:val="-2"/>
          <w:sz w:val="21"/>
        </w:rPr>
        <w:t xml:space="preserve"> </w:t>
      </w:r>
      <w:r w:rsidRPr="0083158C">
        <w:rPr>
          <w:sz w:val="21"/>
        </w:rPr>
        <w:t>corrected</w:t>
      </w:r>
      <w:r w:rsidRPr="0083158C">
        <w:rPr>
          <w:spacing w:val="-2"/>
          <w:sz w:val="21"/>
        </w:rPr>
        <w:t xml:space="preserve"> </w:t>
      </w:r>
      <w:r w:rsidRPr="0083158C">
        <w:rPr>
          <w:sz w:val="21"/>
        </w:rPr>
        <w:t>and</w:t>
      </w:r>
      <w:r w:rsidRPr="0083158C">
        <w:rPr>
          <w:spacing w:val="-2"/>
          <w:sz w:val="21"/>
        </w:rPr>
        <w:t xml:space="preserve"> </w:t>
      </w:r>
      <w:r w:rsidRPr="0083158C">
        <w:rPr>
          <w:sz w:val="21"/>
        </w:rPr>
        <w:t>the</w:t>
      </w:r>
      <w:r w:rsidRPr="0083158C">
        <w:rPr>
          <w:spacing w:val="-2"/>
          <w:sz w:val="21"/>
        </w:rPr>
        <w:t xml:space="preserve"> </w:t>
      </w:r>
      <w:r w:rsidRPr="0083158C">
        <w:rPr>
          <w:sz w:val="21"/>
        </w:rPr>
        <w:t>revised</w:t>
      </w:r>
      <w:r w:rsidRPr="0083158C">
        <w:rPr>
          <w:spacing w:val="-4"/>
          <w:sz w:val="21"/>
        </w:rPr>
        <w:t xml:space="preserve"> </w:t>
      </w:r>
      <w:r w:rsidRPr="0083158C">
        <w:rPr>
          <w:sz w:val="21"/>
        </w:rPr>
        <w:t>monitoring</w:t>
      </w:r>
      <w:r w:rsidRPr="0083158C">
        <w:rPr>
          <w:spacing w:val="-2"/>
          <w:sz w:val="21"/>
        </w:rPr>
        <w:t xml:space="preserve"> </w:t>
      </w:r>
      <w:r w:rsidRPr="0083158C">
        <w:rPr>
          <w:sz w:val="21"/>
        </w:rPr>
        <w:t>plan</w:t>
      </w:r>
      <w:r w:rsidRPr="0083158C">
        <w:rPr>
          <w:spacing w:val="-2"/>
          <w:sz w:val="21"/>
        </w:rPr>
        <w:t xml:space="preserve"> </w:t>
      </w:r>
      <w:r w:rsidRPr="0083158C">
        <w:rPr>
          <w:sz w:val="21"/>
        </w:rPr>
        <w:t>shall</w:t>
      </w:r>
      <w:r w:rsidRPr="0083158C">
        <w:rPr>
          <w:spacing w:val="-3"/>
          <w:sz w:val="21"/>
        </w:rPr>
        <w:t xml:space="preserve"> </w:t>
      </w:r>
      <w:r w:rsidRPr="0083158C">
        <w:rPr>
          <w:sz w:val="21"/>
        </w:rPr>
        <w:t>be re-submitted for approval.</w:t>
      </w:r>
    </w:p>
    <w:p w14:paraId="6F63FDBD" w14:textId="77777777" w:rsidR="007B3B8F" w:rsidRPr="0083158C" w:rsidRDefault="00000000">
      <w:pPr>
        <w:pStyle w:val="a5"/>
        <w:numPr>
          <w:ilvl w:val="2"/>
          <w:numId w:val="1"/>
        </w:numPr>
        <w:tabs>
          <w:tab w:val="left" w:pos="965"/>
        </w:tabs>
        <w:spacing w:line="276" w:lineRule="auto"/>
        <w:ind w:right="410" w:hanging="286"/>
        <w:rPr>
          <w:sz w:val="21"/>
        </w:rPr>
      </w:pPr>
      <w:r w:rsidRPr="0083158C">
        <w:rPr>
          <w:sz w:val="21"/>
        </w:rPr>
        <w:t>The</w:t>
      </w:r>
      <w:r w:rsidRPr="0083158C">
        <w:rPr>
          <w:spacing w:val="-3"/>
          <w:sz w:val="21"/>
        </w:rPr>
        <w:t xml:space="preserve"> </w:t>
      </w:r>
      <w:r w:rsidRPr="0083158C">
        <w:rPr>
          <w:sz w:val="21"/>
        </w:rPr>
        <w:t>Confirmation</w:t>
      </w:r>
      <w:r w:rsidRPr="0083158C">
        <w:rPr>
          <w:spacing w:val="-1"/>
          <w:sz w:val="21"/>
        </w:rPr>
        <w:t xml:space="preserve"> </w:t>
      </w:r>
      <w:r w:rsidRPr="0083158C">
        <w:rPr>
          <w:sz w:val="21"/>
        </w:rPr>
        <w:t>of</w:t>
      </w:r>
      <w:r w:rsidRPr="0083158C">
        <w:rPr>
          <w:spacing w:val="-4"/>
          <w:sz w:val="21"/>
        </w:rPr>
        <w:t xml:space="preserve"> </w:t>
      </w:r>
      <w:r w:rsidRPr="0083158C">
        <w:rPr>
          <w:sz w:val="21"/>
        </w:rPr>
        <w:t>Compliance</w:t>
      </w:r>
      <w:r w:rsidRPr="0083158C">
        <w:rPr>
          <w:spacing w:val="-1"/>
          <w:sz w:val="21"/>
        </w:rPr>
        <w:t xml:space="preserve"> </w:t>
      </w:r>
      <w:r w:rsidRPr="0083158C">
        <w:rPr>
          <w:sz w:val="21"/>
        </w:rPr>
        <w:t>and</w:t>
      </w:r>
      <w:r w:rsidRPr="0083158C">
        <w:rPr>
          <w:spacing w:val="-1"/>
          <w:sz w:val="21"/>
        </w:rPr>
        <w:t xml:space="preserve"> </w:t>
      </w:r>
      <w:r w:rsidRPr="0083158C">
        <w:rPr>
          <w:sz w:val="21"/>
        </w:rPr>
        <w:t>the</w:t>
      </w:r>
      <w:r w:rsidRPr="0083158C">
        <w:rPr>
          <w:spacing w:val="-1"/>
          <w:sz w:val="21"/>
        </w:rPr>
        <w:t xml:space="preserve"> </w:t>
      </w:r>
      <w:r w:rsidRPr="0083158C">
        <w:rPr>
          <w:sz w:val="21"/>
        </w:rPr>
        <w:t>assessment</w:t>
      </w:r>
      <w:r w:rsidRPr="0083158C">
        <w:rPr>
          <w:spacing w:val="-2"/>
          <w:sz w:val="21"/>
        </w:rPr>
        <w:t xml:space="preserve"> </w:t>
      </w:r>
      <w:r w:rsidRPr="0083158C">
        <w:rPr>
          <w:sz w:val="21"/>
        </w:rPr>
        <w:t>report</w:t>
      </w:r>
      <w:r w:rsidRPr="0083158C">
        <w:rPr>
          <w:spacing w:val="-2"/>
          <w:sz w:val="21"/>
        </w:rPr>
        <w:t xml:space="preserve"> </w:t>
      </w:r>
      <w:r w:rsidRPr="0083158C">
        <w:rPr>
          <w:sz w:val="21"/>
        </w:rPr>
        <w:t>could</w:t>
      </w:r>
      <w:r w:rsidRPr="0083158C">
        <w:rPr>
          <w:spacing w:val="-1"/>
          <w:sz w:val="21"/>
        </w:rPr>
        <w:t xml:space="preserve"> </w:t>
      </w:r>
      <w:r w:rsidRPr="0083158C">
        <w:rPr>
          <w:sz w:val="21"/>
        </w:rPr>
        <w:t>be</w:t>
      </w:r>
      <w:r w:rsidRPr="0083158C">
        <w:rPr>
          <w:spacing w:val="-1"/>
          <w:sz w:val="21"/>
        </w:rPr>
        <w:t xml:space="preserve"> </w:t>
      </w:r>
      <w:r w:rsidRPr="0083158C">
        <w:rPr>
          <w:sz w:val="21"/>
        </w:rPr>
        <w:t>issued</w:t>
      </w:r>
      <w:r w:rsidRPr="0083158C">
        <w:rPr>
          <w:spacing w:val="-4"/>
          <w:sz w:val="21"/>
        </w:rPr>
        <w:t xml:space="preserve"> </w:t>
      </w:r>
      <w:r w:rsidRPr="0083158C">
        <w:rPr>
          <w:sz w:val="21"/>
        </w:rPr>
        <w:t>in</w:t>
      </w:r>
      <w:r w:rsidRPr="0083158C">
        <w:rPr>
          <w:spacing w:val="-1"/>
          <w:sz w:val="21"/>
        </w:rPr>
        <w:t xml:space="preserve"> </w:t>
      </w:r>
      <w:r w:rsidRPr="0083158C">
        <w:rPr>
          <w:sz w:val="21"/>
        </w:rPr>
        <w:t>one</w:t>
      </w:r>
      <w:r w:rsidRPr="0083158C">
        <w:rPr>
          <w:spacing w:val="-1"/>
          <w:sz w:val="21"/>
        </w:rPr>
        <w:t xml:space="preserve"> </w:t>
      </w:r>
      <w:r w:rsidRPr="0083158C">
        <w:rPr>
          <w:sz w:val="21"/>
        </w:rPr>
        <w:t>month</w:t>
      </w:r>
      <w:r w:rsidRPr="0083158C">
        <w:rPr>
          <w:spacing w:val="-1"/>
          <w:sz w:val="21"/>
        </w:rPr>
        <w:t xml:space="preserve"> </w:t>
      </w:r>
      <w:r w:rsidRPr="0083158C">
        <w:rPr>
          <w:sz w:val="21"/>
        </w:rPr>
        <w:t>if</w:t>
      </w:r>
      <w:r w:rsidRPr="0083158C">
        <w:rPr>
          <w:spacing w:val="-2"/>
          <w:sz w:val="21"/>
        </w:rPr>
        <w:t xml:space="preserve"> </w:t>
      </w:r>
      <w:r w:rsidRPr="0083158C">
        <w:rPr>
          <w:sz w:val="21"/>
        </w:rPr>
        <w:t>there</w:t>
      </w:r>
      <w:r w:rsidRPr="0083158C">
        <w:rPr>
          <w:spacing w:val="-1"/>
          <w:sz w:val="21"/>
        </w:rPr>
        <w:t xml:space="preserve"> </w:t>
      </w:r>
      <w:r w:rsidRPr="0083158C">
        <w:rPr>
          <w:sz w:val="21"/>
        </w:rPr>
        <w:t>is</w:t>
      </w:r>
      <w:r w:rsidRPr="0083158C">
        <w:rPr>
          <w:spacing w:val="-1"/>
          <w:sz w:val="21"/>
        </w:rPr>
        <w:t xml:space="preserve"> </w:t>
      </w:r>
      <w:r w:rsidRPr="0083158C">
        <w:rPr>
          <w:sz w:val="21"/>
        </w:rPr>
        <w:t>not</w:t>
      </w:r>
      <w:r w:rsidRPr="0083158C">
        <w:rPr>
          <w:spacing w:val="-3"/>
          <w:sz w:val="21"/>
        </w:rPr>
        <w:t xml:space="preserve"> </w:t>
      </w:r>
      <w:r w:rsidRPr="0083158C">
        <w:rPr>
          <w:sz w:val="21"/>
        </w:rPr>
        <w:t>any uncorrected non-conformity in the monitoring plan.</w:t>
      </w:r>
    </w:p>
    <w:p w14:paraId="6A0A380A" w14:textId="4AFE2012" w:rsidR="007B3B8F" w:rsidRPr="0083158C" w:rsidRDefault="00000000">
      <w:pPr>
        <w:pStyle w:val="a5"/>
        <w:numPr>
          <w:ilvl w:val="1"/>
          <w:numId w:val="1"/>
        </w:numPr>
        <w:tabs>
          <w:tab w:val="left" w:pos="679"/>
        </w:tabs>
        <w:spacing w:before="4"/>
        <w:rPr>
          <w:sz w:val="21"/>
        </w:rPr>
      </w:pPr>
      <w:r w:rsidRPr="0083158C">
        <w:rPr>
          <w:sz w:val="21"/>
        </w:rPr>
        <w:t>Verification</w:t>
      </w:r>
      <w:r w:rsidRPr="0083158C">
        <w:rPr>
          <w:spacing w:val="-7"/>
          <w:sz w:val="21"/>
        </w:rPr>
        <w:t xml:space="preserve"> </w:t>
      </w:r>
      <w:r w:rsidRPr="0083158C">
        <w:rPr>
          <w:sz w:val="21"/>
        </w:rPr>
        <w:t>of</w:t>
      </w:r>
      <w:r w:rsidRPr="0083158C">
        <w:rPr>
          <w:spacing w:val="-7"/>
          <w:sz w:val="21"/>
        </w:rPr>
        <w:t xml:space="preserve"> </w:t>
      </w:r>
      <w:r w:rsidR="00181BCC" w:rsidRPr="00181BCC">
        <w:rPr>
          <w:sz w:val="21"/>
        </w:rPr>
        <w:t>Emission Report/Report at Company Level/</w:t>
      </w:r>
      <w:proofErr w:type="spellStart"/>
      <w:r w:rsidR="00181BCC" w:rsidRPr="00181BCC">
        <w:rPr>
          <w:sz w:val="21"/>
        </w:rPr>
        <w:t>FuelEU</w:t>
      </w:r>
      <w:proofErr w:type="spellEnd"/>
      <w:r w:rsidR="00181BCC" w:rsidRPr="00181BCC">
        <w:rPr>
          <w:sz w:val="21"/>
        </w:rPr>
        <w:t xml:space="preserve"> Report</w:t>
      </w:r>
      <w:r w:rsidRPr="0083158C">
        <w:rPr>
          <w:spacing w:val="-2"/>
          <w:sz w:val="21"/>
        </w:rPr>
        <w:t>.</w:t>
      </w:r>
    </w:p>
    <w:p w14:paraId="2514C58E" w14:textId="6C637DB8" w:rsidR="007B3B8F" w:rsidRPr="0083158C" w:rsidRDefault="00000000">
      <w:pPr>
        <w:pStyle w:val="a5"/>
        <w:numPr>
          <w:ilvl w:val="2"/>
          <w:numId w:val="1"/>
        </w:numPr>
        <w:tabs>
          <w:tab w:val="left" w:pos="965"/>
        </w:tabs>
        <w:spacing w:before="40" w:line="276" w:lineRule="auto"/>
        <w:ind w:right="537" w:hanging="286"/>
        <w:rPr>
          <w:sz w:val="21"/>
        </w:rPr>
      </w:pPr>
      <w:r w:rsidRPr="0083158C">
        <w:rPr>
          <w:sz w:val="21"/>
        </w:rPr>
        <w:t>The</w:t>
      </w:r>
      <w:r w:rsidRPr="0083158C">
        <w:rPr>
          <w:spacing w:val="-2"/>
          <w:sz w:val="21"/>
        </w:rPr>
        <w:t xml:space="preserve"> </w:t>
      </w:r>
      <w:r w:rsidRPr="0083158C">
        <w:rPr>
          <w:sz w:val="21"/>
        </w:rPr>
        <w:t>application</w:t>
      </w:r>
      <w:r w:rsidRPr="0083158C">
        <w:rPr>
          <w:spacing w:val="-2"/>
          <w:sz w:val="21"/>
        </w:rPr>
        <w:t xml:space="preserve"> </w:t>
      </w:r>
      <w:r w:rsidRPr="0083158C">
        <w:rPr>
          <w:sz w:val="21"/>
        </w:rPr>
        <w:t>for</w:t>
      </w:r>
      <w:r w:rsidRPr="0083158C">
        <w:rPr>
          <w:spacing w:val="-3"/>
          <w:sz w:val="21"/>
        </w:rPr>
        <w:t xml:space="preserve"> </w:t>
      </w:r>
      <w:r w:rsidRPr="0083158C">
        <w:rPr>
          <w:sz w:val="21"/>
        </w:rPr>
        <w:t>verification</w:t>
      </w:r>
      <w:r w:rsidRPr="0083158C">
        <w:rPr>
          <w:spacing w:val="-2"/>
          <w:sz w:val="21"/>
        </w:rPr>
        <w:t xml:space="preserve"> </w:t>
      </w:r>
      <w:r w:rsidRPr="0083158C">
        <w:rPr>
          <w:sz w:val="21"/>
        </w:rPr>
        <w:t>and</w:t>
      </w:r>
      <w:r w:rsidRPr="0083158C">
        <w:rPr>
          <w:spacing w:val="-2"/>
          <w:sz w:val="21"/>
        </w:rPr>
        <w:t xml:space="preserve"> </w:t>
      </w:r>
      <w:r w:rsidRPr="0083158C">
        <w:rPr>
          <w:sz w:val="21"/>
        </w:rPr>
        <w:t>required</w:t>
      </w:r>
      <w:r w:rsidRPr="0083158C">
        <w:rPr>
          <w:spacing w:val="-2"/>
          <w:sz w:val="21"/>
        </w:rPr>
        <w:t xml:space="preserve"> </w:t>
      </w:r>
      <w:r w:rsidRPr="0083158C">
        <w:rPr>
          <w:sz w:val="21"/>
        </w:rPr>
        <w:t>documents</w:t>
      </w:r>
      <w:r w:rsidRPr="0083158C">
        <w:rPr>
          <w:spacing w:val="-2"/>
          <w:sz w:val="21"/>
        </w:rPr>
        <w:t xml:space="preserve"> </w:t>
      </w:r>
      <w:r w:rsidRPr="0083158C">
        <w:rPr>
          <w:sz w:val="21"/>
        </w:rPr>
        <w:t>shall</w:t>
      </w:r>
      <w:r w:rsidRPr="0083158C">
        <w:rPr>
          <w:spacing w:val="-3"/>
          <w:sz w:val="21"/>
        </w:rPr>
        <w:t xml:space="preserve"> </w:t>
      </w:r>
      <w:r w:rsidRPr="0083158C">
        <w:rPr>
          <w:sz w:val="21"/>
        </w:rPr>
        <w:t>be</w:t>
      </w:r>
      <w:r w:rsidRPr="0083158C">
        <w:rPr>
          <w:spacing w:val="-2"/>
          <w:sz w:val="21"/>
        </w:rPr>
        <w:t xml:space="preserve"> </w:t>
      </w:r>
      <w:r w:rsidRPr="0083158C">
        <w:rPr>
          <w:sz w:val="21"/>
        </w:rPr>
        <w:t>submitted</w:t>
      </w:r>
      <w:r w:rsidRPr="0083158C">
        <w:rPr>
          <w:spacing w:val="-2"/>
          <w:sz w:val="21"/>
        </w:rPr>
        <w:t xml:space="preserve"> </w:t>
      </w:r>
      <w:r w:rsidRPr="0083158C">
        <w:rPr>
          <w:sz w:val="21"/>
        </w:rPr>
        <w:t>to</w:t>
      </w:r>
      <w:r w:rsidRPr="0083158C">
        <w:rPr>
          <w:spacing w:val="-2"/>
          <w:sz w:val="21"/>
        </w:rPr>
        <w:t xml:space="preserve"> </w:t>
      </w:r>
      <w:r w:rsidRPr="0083158C">
        <w:rPr>
          <w:sz w:val="21"/>
        </w:rPr>
        <w:t>the</w:t>
      </w:r>
      <w:r w:rsidRPr="0083158C">
        <w:rPr>
          <w:spacing w:val="-2"/>
          <w:sz w:val="21"/>
        </w:rPr>
        <w:t xml:space="preserve"> </w:t>
      </w:r>
      <w:r w:rsidRPr="0083158C">
        <w:rPr>
          <w:sz w:val="21"/>
        </w:rPr>
        <w:t>CCS branch office in where the company is located via e-mail.</w:t>
      </w:r>
    </w:p>
    <w:p w14:paraId="28EB9DF9" w14:textId="77777777" w:rsidR="007B3B8F" w:rsidRPr="0083158C" w:rsidRDefault="00000000">
      <w:pPr>
        <w:pStyle w:val="a5"/>
        <w:numPr>
          <w:ilvl w:val="2"/>
          <w:numId w:val="1"/>
        </w:numPr>
        <w:tabs>
          <w:tab w:val="left" w:pos="965"/>
        </w:tabs>
        <w:spacing w:before="4" w:line="278" w:lineRule="auto"/>
        <w:ind w:right="548" w:hanging="286"/>
        <w:rPr>
          <w:sz w:val="21"/>
        </w:rPr>
      </w:pPr>
      <w:r w:rsidRPr="0083158C">
        <w:rPr>
          <w:sz w:val="21"/>
        </w:rPr>
        <w:t>The</w:t>
      </w:r>
      <w:r w:rsidRPr="0083158C">
        <w:rPr>
          <w:spacing w:val="-3"/>
          <w:sz w:val="21"/>
        </w:rPr>
        <w:t xml:space="preserve"> </w:t>
      </w:r>
      <w:r w:rsidRPr="0083158C">
        <w:rPr>
          <w:sz w:val="21"/>
        </w:rPr>
        <w:t>CCS</w:t>
      </w:r>
      <w:r w:rsidRPr="0083158C">
        <w:rPr>
          <w:spacing w:val="-1"/>
          <w:sz w:val="21"/>
        </w:rPr>
        <w:t xml:space="preserve"> </w:t>
      </w:r>
      <w:r w:rsidRPr="0083158C">
        <w:rPr>
          <w:sz w:val="21"/>
        </w:rPr>
        <w:t>branch</w:t>
      </w:r>
      <w:r w:rsidRPr="0083158C">
        <w:rPr>
          <w:spacing w:val="-1"/>
          <w:sz w:val="21"/>
        </w:rPr>
        <w:t xml:space="preserve"> </w:t>
      </w:r>
      <w:r w:rsidRPr="0083158C">
        <w:rPr>
          <w:sz w:val="21"/>
        </w:rPr>
        <w:t>office</w:t>
      </w:r>
      <w:r w:rsidRPr="0083158C">
        <w:rPr>
          <w:spacing w:val="-4"/>
          <w:sz w:val="21"/>
        </w:rPr>
        <w:t xml:space="preserve"> </w:t>
      </w:r>
      <w:r w:rsidRPr="0083158C">
        <w:rPr>
          <w:sz w:val="21"/>
        </w:rPr>
        <w:t>will</w:t>
      </w:r>
      <w:r w:rsidRPr="0083158C">
        <w:rPr>
          <w:spacing w:val="-2"/>
          <w:sz w:val="21"/>
        </w:rPr>
        <w:t xml:space="preserve"> </w:t>
      </w:r>
      <w:r w:rsidRPr="0083158C">
        <w:rPr>
          <w:sz w:val="21"/>
        </w:rPr>
        <w:t>response</w:t>
      </w:r>
      <w:r w:rsidRPr="0083158C">
        <w:rPr>
          <w:spacing w:val="-2"/>
          <w:sz w:val="21"/>
        </w:rPr>
        <w:t xml:space="preserve"> </w:t>
      </w:r>
      <w:r w:rsidRPr="0083158C">
        <w:rPr>
          <w:sz w:val="21"/>
        </w:rPr>
        <w:t>for</w:t>
      </w:r>
      <w:r w:rsidRPr="0083158C">
        <w:rPr>
          <w:spacing w:val="-2"/>
          <w:sz w:val="21"/>
        </w:rPr>
        <w:t xml:space="preserve"> </w:t>
      </w:r>
      <w:r w:rsidRPr="0083158C">
        <w:rPr>
          <w:sz w:val="21"/>
        </w:rPr>
        <w:t>the</w:t>
      </w:r>
      <w:r w:rsidRPr="0083158C">
        <w:rPr>
          <w:spacing w:val="-4"/>
          <w:sz w:val="21"/>
        </w:rPr>
        <w:t xml:space="preserve"> </w:t>
      </w:r>
      <w:r w:rsidRPr="0083158C">
        <w:rPr>
          <w:sz w:val="21"/>
        </w:rPr>
        <w:t>application</w:t>
      </w:r>
      <w:r w:rsidRPr="0083158C">
        <w:rPr>
          <w:spacing w:val="-1"/>
          <w:sz w:val="21"/>
        </w:rPr>
        <w:t xml:space="preserve"> </w:t>
      </w:r>
      <w:r w:rsidRPr="0083158C">
        <w:rPr>
          <w:sz w:val="21"/>
        </w:rPr>
        <w:t>in</w:t>
      </w:r>
      <w:r w:rsidRPr="0083158C">
        <w:rPr>
          <w:spacing w:val="-1"/>
          <w:sz w:val="21"/>
        </w:rPr>
        <w:t xml:space="preserve"> </w:t>
      </w:r>
      <w:r w:rsidRPr="0083158C">
        <w:rPr>
          <w:sz w:val="21"/>
        </w:rPr>
        <w:t>one</w:t>
      </w:r>
      <w:r w:rsidRPr="0083158C">
        <w:rPr>
          <w:spacing w:val="-4"/>
          <w:sz w:val="21"/>
        </w:rPr>
        <w:t xml:space="preserve"> </w:t>
      </w:r>
      <w:r w:rsidRPr="0083158C">
        <w:rPr>
          <w:sz w:val="21"/>
        </w:rPr>
        <w:t>workday</w:t>
      </w:r>
      <w:r w:rsidRPr="0083158C">
        <w:rPr>
          <w:spacing w:val="-1"/>
          <w:sz w:val="21"/>
        </w:rPr>
        <w:t xml:space="preserve"> </w:t>
      </w:r>
      <w:r w:rsidRPr="0083158C">
        <w:rPr>
          <w:sz w:val="21"/>
        </w:rPr>
        <w:t>and</w:t>
      </w:r>
      <w:r w:rsidRPr="0083158C">
        <w:rPr>
          <w:spacing w:val="-1"/>
          <w:sz w:val="21"/>
        </w:rPr>
        <w:t xml:space="preserve"> </w:t>
      </w:r>
      <w:r w:rsidRPr="0083158C">
        <w:rPr>
          <w:sz w:val="21"/>
        </w:rPr>
        <w:t>inform</w:t>
      </w:r>
      <w:r w:rsidRPr="0083158C">
        <w:rPr>
          <w:spacing w:val="-2"/>
          <w:sz w:val="21"/>
        </w:rPr>
        <w:t xml:space="preserve"> </w:t>
      </w:r>
      <w:r w:rsidRPr="0083158C">
        <w:rPr>
          <w:sz w:val="21"/>
        </w:rPr>
        <w:t>the</w:t>
      </w:r>
      <w:r w:rsidRPr="0083158C">
        <w:rPr>
          <w:spacing w:val="-1"/>
          <w:sz w:val="21"/>
        </w:rPr>
        <w:t xml:space="preserve"> </w:t>
      </w:r>
      <w:r w:rsidRPr="0083158C">
        <w:rPr>
          <w:sz w:val="21"/>
        </w:rPr>
        <w:t>client</w:t>
      </w:r>
      <w:r w:rsidRPr="0083158C">
        <w:rPr>
          <w:spacing w:val="-2"/>
          <w:sz w:val="21"/>
        </w:rPr>
        <w:t xml:space="preserve"> </w:t>
      </w:r>
      <w:r w:rsidRPr="0083158C">
        <w:rPr>
          <w:sz w:val="21"/>
        </w:rPr>
        <w:t>the</w:t>
      </w:r>
      <w:r w:rsidRPr="0083158C">
        <w:rPr>
          <w:spacing w:val="-1"/>
          <w:sz w:val="21"/>
        </w:rPr>
        <w:t xml:space="preserve"> </w:t>
      </w:r>
      <w:r w:rsidRPr="0083158C">
        <w:rPr>
          <w:sz w:val="21"/>
        </w:rPr>
        <w:t>relevant information and preliminary arrangement if the application is accepted.</w:t>
      </w:r>
    </w:p>
    <w:p w14:paraId="72181493" w14:textId="77777777" w:rsidR="007B3B8F" w:rsidRPr="0083158C" w:rsidRDefault="00000000">
      <w:pPr>
        <w:pStyle w:val="a5"/>
        <w:numPr>
          <w:ilvl w:val="2"/>
          <w:numId w:val="1"/>
        </w:numPr>
        <w:tabs>
          <w:tab w:val="left" w:pos="965"/>
        </w:tabs>
        <w:spacing w:line="278" w:lineRule="auto"/>
        <w:ind w:right="236" w:hanging="286"/>
        <w:rPr>
          <w:sz w:val="21"/>
        </w:rPr>
      </w:pPr>
      <w:r w:rsidRPr="0083158C">
        <w:rPr>
          <w:sz w:val="21"/>
        </w:rPr>
        <w:t>The</w:t>
      </w:r>
      <w:r w:rsidRPr="0083158C">
        <w:rPr>
          <w:spacing w:val="-1"/>
          <w:sz w:val="21"/>
        </w:rPr>
        <w:t xml:space="preserve"> </w:t>
      </w:r>
      <w:r w:rsidRPr="0083158C">
        <w:rPr>
          <w:sz w:val="21"/>
        </w:rPr>
        <w:t>verification</w:t>
      </w:r>
      <w:r w:rsidRPr="0083158C">
        <w:rPr>
          <w:spacing w:val="-1"/>
          <w:sz w:val="21"/>
        </w:rPr>
        <w:t xml:space="preserve"> </w:t>
      </w:r>
      <w:r w:rsidRPr="0083158C">
        <w:rPr>
          <w:sz w:val="21"/>
        </w:rPr>
        <w:t>plan</w:t>
      </w:r>
      <w:r w:rsidRPr="0083158C">
        <w:rPr>
          <w:spacing w:val="-4"/>
          <w:sz w:val="21"/>
        </w:rPr>
        <w:t xml:space="preserve"> </w:t>
      </w:r>
      <w:r w:rsidRPr="0083158C">
        <w:rPr>
          <w:sz w:val="21"/>
        </w:rPr>
        <w:t>will</w:t>
      </w:r>
      <w:r w:rsidRPr="0083158C">
        <w:rPr>
          <w:spacing w:val="-2"/>
          <w:sz w:val="21"/>
        </w:rPr>
        <w:t xml:space="preserve"> </w:t>
      </w:r>
      <w:r w:rsidRPr="0083158C">
        <w:rPr>
          <w:sz w:val="21"/>
        </w:rPr>
        <w:t>be</w:t>
      </w:r>
      <w:r w:rsidRPr="0083158C">
        <w:rPr>
          <w:spacing w:val="-4"/>
          <w:sz w:val="21"/>
        </w:rPr>
        <w:t xml:space="preserve"> </w:t>
      </w:r>
      <w:r w:rsidRPr="0083158C">
        <w:rPr>
          <w:sz w:val="21"/>
        </w:rPr>
        <w:t>sent</w:t>
      </w:r>
      <w:r w:rsidRPr="0083158C">
        <w:rPr>
          <w:spacing w:val="-2"/>
          <w:sz w:val="21"/>
        </w:rPr>
        <w:t xml:space="preserve"> </w:t>
      </w:r>
      <w:r w:rsidRPr="0083158C">
        <w:rPr>
          <w:sz w:val="21"/>
        </w:rPr>
        <w:t>to</w:t>
      </w:r>
      <w:r w:rsidRPr="0083158C">
        <w:rPr>
          <w:spacing w:val="-1"/>
          <w:sz w:val="21"/>
        </w:rPr>
        <w:t xml:space="preserve"> </w:t>
      </w:r>
      <w:r w:rsidRPr="0083158C">
        <w:rPr>
          <w:sz w:val="21"/>
        </w:rPr>
        <w:t>the</w:t>
      </w:r>
      <w:r w:rsidRPr="0083158C">
        <w:rPr>
          <w:spacing w:val="-1"/>
          <w:sz w:val="21"/>
        </w:rPr>
        <w:t xml:space="preserve"> </w:t>
      </w:r>
      <w:r w:rsidRPr="0083158C">
        <w:rPr>
          <w:sz w:val="21"/>
        </w:rPr>
        <w:t>applicant</w:t>
      </w:r>
      <w:r w:rsidRPr="0083158C">
        <w:rPr>
          <w:spacing w:val="-2"/>
          <w:sz w:val="21"/>
        </w:rPr>
        <w:t xml:space="preserve"> </w:t>
      </w:r>
      <w:r w:rsidRPr="0083158C">
        <w:rPr>
          <w:sz w:val="21"/>
        </w:rPr>
        <w:t>in</w:t>
      </w:r>
      <w:r w:rsidRPr="0083158C">
        <w:rPr>
          <w:spacing w:val="-1"/>
          <w:sz w:val="21"/>
        </w:rPr>
        <w:t xml:space="preserve"> </w:t>
      </w:r>
      <w:r w:rsidRPr="0083158C">
        <w:rPr>
          <w:sz w:val="21"/>
        </w:rPr>
        <w:t>time</w:t>
      </w:r>
      <w:r w:rsidRPr="0083158C">
        <w:rPr>
          <w:spacing w:val="-1"/>
          <w:sz w:val="21"/>
        </w:rPr>
        <w:t xml:space="preserve"> </w:t>
      </w:r>
      <w:r w:rsidRPr="0083158C">
        <w:rPr>
          <w:sz w:val="21"/>
        </w:rPr>
        <w:t>for</w:t>
      </w:r>
      <w:r w:rsidRPr="0083158C">
        <w:rPr>
          <w:spacing w:val="-2"/>
          <w:sz w:val="21"/>
        </w:rPr>
        <w:t xml:space="preserve"> </w:t>
      </w:r>
      <w:r w:rsidRPr="0083158C">
        <w:rPr>
          <w:sz w:val="21"/>
        </w:rPr>
        <w:t>verification</w:t>
      </w:r>
      <w:r w:rsidRPr="0083158C">
        <w:rPr>
          <w:spacing w:val="-1"/>
          <w:sz w:val="21"/>
        </w:rPr>
        <w:t xml:space="preserve"> </w:t>
      </w:r>
      <w:r w:rsidRPr="0083158C">
        <w:rPr>
          <w:sz w:val="21"/>
        </w:rPr>
        <w:t>preparation</w:t>
      </w:r>
      <w:r w:rsidRPr="0083158C">
        <w:rPr>
          <w:spacing w:val="-1"/>
          <w:sz w:val="21"/>
        </w:rPr>
        <w:t xml:space="preserve"> </w:t>
      </w:r>
      <w:r w:rsidRPr="0083158C">
        <w:rPr>
          <w:sz w:val="21"/>
        </w:rPr>
        <w:t>and</w:t>
      </w:r>
      <w:r w:rsidRPr="0083158C">
        <w:rPr>
          <w:spacing w:val="-1"/>
          <w:sz w:val="21"/>
        </w:rPr>
        <w:t xml:space="preserve"> </w:t>
      </w:r>
      <w:r w:rsidRPr="0083158C">
        <w:rPr>
          <w:sz w:val="21"/>
        </w:rPr>
        <w:t>the</w:t>
      </w:r>
      <w:r w:rsidRPr="0083158C">
        <w:rPr>
          <w:spacing w:val="-1"/>
          <w:sz w:val="21"/>
        </w:rPr>
        <w:t xml:space="preserve"> </w:t>
      </w:r>
      <w:r w:rsidRPr="0083158C">
        <w:rPr>
          <w:sz w:val="21"/>
        </w:rPr>
        <w:t>schedule</w:t>
      </w:r>
      <w:r w:rsidRPr="0083158C">
        <w:rPr>
          <w:spacing w:val="-1"/>
          <w:sz w:val="21"/>
        </w:rPr>
        <w:t xml:space="preserve"> </w:t>
      </w:r>
      <w:r w:rsidRPr="0083158C">
        <w:rPr>
          <w:sz w:val="21"/>
        </w:rPr>
        <w:t>may</w:t>
      </w:r>
      <w:r w:rsidRPr="0083158C">
        <w:rPr>
          <w:spacing w:val="-1"/>
          <w:sz w:val="21"/>
        </w:rPr>
        <w:t xml:space="preserve"> </w:t>
      </w:r>
      <w:r w:rsidRPr="0083158C">
        <w:rPr>
          <w:sz w:val="21"/>
        </w:rPr>
        <w:t>be modified according to the actual condition.</w:t>
      </w:r>
    </w:p>
    <w:p w14:paraId="20DA314F" w14:textId="77777777" w:rsidR="007B3B8F" w:rsidRPr="0083158C" w:rsidRDefault="00000000">
      <w:pPr>
        <w:pStyle w:val="a5"/>
        <w:numPr>
          <w:ilvl w:val="2"/>
          <w:numId w:val="1"/>
        </w:numPr>
        <w:tabs>
          <w:tab w:val="left" w:pos="965"/>
        </w:tabs>
        <w:spacing w:line="276" w:lineRule="auto"/>
        <w:ind w:right="320" w:hanging="286"/>
        <w:rPr>
          <w:sz w:val="21"/>
        </w:rPr>
      </w:pPr>
      <w:r w:rsidRPr="0083158C">
        <w:rPr>
          <w:sz w:val="21"/>
        </w:rPr>
        <w:t>The</w:t>
      </w:r>
      <w:r w:rsidRPr="0083158C">
        <w:rPr>
          <w:spacing w:val="-1"/>
          <w:sz w:val="21"/>
        </w:rPr>
        <w:t xml:space="preserve"> </w:t>
      </w:r>
      <w:r w:rsidRPr="0083158C">
        <w:rPr>
          <w:sz w:val="21"/>
        </w:rPr>
        <w:t>verification</w:t>
      </w:r>
      <w:r w:rsidRPr="0083158C">
        <w:rPr>
          <w:spacing w:val="-4"/>
          <w:sz w:val="21"/>
        </w:rPr>
        <w:t xml:space="preserve"> </w:t>
      </w:r>
      <w:r w:rsidRPr="0083158C">
        <w:rPr>
          <w:sz w:val="21"/>
        </w:rPr>
        <w:t>will</w:t>
      </w:r>
      <w:r w:rsidRPr="0083158C">
        <w:rPr>
          <w:spacing w:val="-2"/>
          <w:sz w:val="21"/>
        </w:rPr>
        <w:t xml:space="preserve"> </w:t>
      </w:r>
      <w:r w:rsidRPr="0083158C">
        <w:rPr>
          <w:sz w:val="21"/>
        </w:rPr>
        <w:t>be</w:t>
      </w:r>
      <w:r w:rsidRPr="0083158C">
        <w:rPr>
          <w:spacing w:val="-1"/>
          <w:sz w:val="21"/>
        </w:rPr>
        <w:t xml:space="preserve"> </w:t>
      </w:r>
      <w:r w:rsidRPr="0083158C">
        <w:rPr>
          <w:sz w:val="21"/>
        </w:rPr>
        <w:t>normally</w:t>
      </w:r>
      <w:r w:rsidRPr="0083158C">
        <w:rPr>
          <w:spacing w:val="-1"/>
          <w:sz w:val="21"/>
        </w:rPr>
        <w:t xml:space="preserve"> </w:t>
      </w:r>
      <w:r w:rsidRPr="0083158C">
        <w:rPr>
          <w:sz w:val="21"/>
        </w:rPr>
        <w:t>completed</w:t>
      </w:r>
      <w:r w:rsidRPr="0083158C">
        <w:rPr>
          <w:spacing w:val="-1"/>
          <w:sz w:val="21"/>
        </w:rPr>
        <w:t xml:space="preserve"> </w:t>
      </w:r>
      <w:r w:rsidRPr="0083158C">
        <w:rPr>
          <w:sz w:val="21"/>
        </w:rPr>
        <w:t>in</w:t>
      </w:r>
      <w:r w:rsidRPr="0083158C">
        <w:rPr>
          <w:spacing w:val="-1"/>
          <w:sz w:val="21"/>
        </w:rPr>
        <w:t xml:space="preserve"> </w:t>
      </w:r>
      <w:r w:rsidRPr="0083158C">
        <w:rPr>
          <w:sz w:val="21"/>
        </w:rPr>
        <w:t>15~30</w:t>
      </w:r>
      <w:r w:rsidRPr="0083158C">
        <w:rPr>
          <w:spacing w:val="-4"/>
          <w:sz w:val="21"/>
        </w:rPr>
        <w:t xml:space="preserve"> </w:t>
      </w:r>
      <w:r w:rsidRPr="0083158C">
        <w:rPr>
          <w:sz w:val="21"/>
        </w:rPr>
        <w:t>days</w:t>
      </w:r>
      <w:r w:rsidRPr="0083158C">
        <w:rPr>
          <w:spacing w:val="-2"/>
          <w:sz w:val="21"/>
        </w:rPr>
        <w:t xml:space="preserve"> </w:t>
      </w:r>
      <w:r w:rsidRPr="0083158C">
        <w:rPr>
          <w:sz w:val="21"/>
        </w:rPr>
        <w:t>from</w:t>
      </w:r>
      <w:r w:rsidRPr="0083158C">
        <w:rPr>
          <w:spacing w:val="-2"/>
          <w:sz w:val="21"/>
        </w:rPr>
        <w:t xml:space="preserve"> </w:t>
      </w:r>
      <w:r w:rsidRPr="0083158C">
        <w:rPr>
          <w:sz w:val="21"/>
        </w:rPr>
        <w:t>the</w:t>
      </w:r>
      <w:r w:rsidRPr="0083158C">
        <w:rPr>
          <w:spacing w:val="-1"/>
          <w:sz w:val="21"/>
        </w:rPr>
        <w:t xml:space="preserve"> </w:t>
      </w:r>
      <w:r w:rsidRPr="0083158C">
        <w:rPr>
          <w:sz w:val="21"/>
        </w:rPr>
        <w:t>date</w:t>
      </w:r>
      <w:r w:rsidRPr="0083158C">
        <w:rPr>
          <w:spacing w:val="-1"/>
          <w:sz w:val="21"/>
        </w:rPr>
        <w:t xml:space="preserve"> </w:t>
      </w:r>
      <w:r w:rsidRPr="0083158C">
        <w:rPr>
          <w:sz w:val="21"/>
        </w:rPr>
        <w:t>of</w:t>
      </w:r>
      <w:r w:rsidRPr="0083158C">
        <w:rPr>
          <w:spacing w:val="-2"/>
          <w:sz w:val="21"/>
        </w:rPr>
        <w:t xml:space="preserve"> </w:t>
      </w:r>
      <w:r w:rsidRPr="0083158C">
        <w:rPr>
          <w:sz w:val="21"/>
        </w:rPr>
        <w:t>the</w:t>
      </w:r>
      <w:r w:rsidRPr="0083158C">
        <w:rPr>
          <w:spacing w:val="-4"/>
          <w:sz w:val="21"/>
        </w:rPr>
        <w:t xml:space="preserve"> </w:t>
      </w:r>
      <w:r w:rsidRPr="0083158C">
        <w:rPr>
          <w:sz w:val="21"/>
        </w:rPr>
        <w:t>application</w:t>
      </w:r>
      <w:r w:rsidRPr="0083158C">
        <w:rPr>
          <w:spacing w:val="-1"/>
          <w:sz w:val="21"/>
        </w:rPr>
        <w:t xml:space="preserve"> </w:t>
      </w:r>
      <w:r w:rsidRPr="0083158C">
        <w:rPr>
          <w:sz w:val="21"/>
        </w:rPr>
        <w:t>accepted.</w:t>
      </w:r>
      <w:r w:rsidRPr="0083158C">
        <w:rPr>
          <w:spacing w:val="-4"/>
          <w:sz w:val="21"/>
        </w:rPr>
        <w:t xml:space="preserve"> </w:t>
      </w:r>
      <w:r w:rsidRPr="0083158C">
        <w:rPr>
          <w:sz w:val="21"/>
        </w:rPr>
        <w:t>During the verification, the additional documents and on-site visit (ship and/or company) may be required.</w:t>
      </w:r>
    </w:p>
    <w:p w14:paraId="6DA2585F" w14:textId="4EDECBDD" w:rsidR="007B3B8F" w:rsidRPr="0083158C" w:rsidRDefault="00000000">
      <w:pPr>
        <w:pStyle w:val="a5"/>
        <w:numPr>
          <w:ilvl w:val="2"/>
          <w:numId w:val="1"/>
        </w:numPr>
        <w:tabs>
          <w:tab w:val="left" w:pos="965"/>
        </w:tabs>
        <w:spacing w:before="4" w:line="278" w:lineRule="auto"/>
        <w:ind w:right="171" w:hanging="286"/>
        <w:rPr>
          <w:sz w:val="21"/>
        </w:rPr>
      </w:pPr>
      <w:r w:rsidRPr="0083158C">
        <w:rPr>
          <w:sz w:val="21"/>
        </w:rPr>
        <w:t>The non-conformities and/or misstatements raised during the verification shall be corrected. In case of the company</w:t>
      </w:r>
      <w:r w:rsidRPr="0083158C">
        <w:rPr>
          <w:spacing w:val="-5"/>
          <w:sz w:val="21"/>
        </w:rPr>
        <w:t xml:space="preserve"> </w:t>
      </w:r>
      <w:r w:rsidRPr="0083158C">
        <w:rPr>
          <w:sz w:val="21"/>
        </w:rPr>
        <w:t>does</w:t>
      </w:r>
      <w:r w:rsidRPr="0083158C">
        <w:rPr>
          <w:spacing w:val="-3"/>
          <w:sz w:val="21"/>
        </w:rPr>
        <w:t xml:space="preserve"> </w:t>
      </w:r>
      <w:r w:rsidRPr="0083158C">
        <w:rPr>
          <w:sz w:val="21"/>
        </w:rPr>
        <w:t>not</w:t>
      </w:r>
      <w:r w:rsidRPr="0083158C">
        <w:rPr>
          <w:spacing w:val="-3"/>
          <w:sz w:val="21"/>
        </w:rPr>
        <w:t xml:space="preserve"> </w:t>
      </w:r>
      <w:r w:rsidRPr="0083158C">
        <w:rPr>
          <w:sz w:val="21"/>
        </w:rPr>
        <w:t>correct</w:t>
      </w:r>
      <w:r w:rsidRPr="0083158C">
        <w:rPr>
          <w:spacing w:val="-4"/>
          <w:sz w:val="21"/>
        </w:rPr>
        <w:t xml:space="preserve"> </w:t>
      </w:r>
      <w:r w:rsidRPr="0083158C">
        <w:rPr>
          <w:sz w:val="21"/>
        </w:rPr>
        <w:t>the</w:t>
      </w:r>
      <w:r w:rsidRPr="0083158C">
        <w:rPr>
          <w:spacing w:val="-2"/>
          <w:sz w:val="21"/>
        </w:rPr>
        <w:t xml:space="preserve"> </w:t>
      </w:r>
      <w:r w:rsidRPr="0083158C">
        <w:rPr>
          <w:sz w:val="21"/>
        </w:rPr>
        <w:t>non-conformities</w:t>
      </w:r>
      <w:r w:rsidRPr="0083158C">
        <w:rPr>
          <w:spacing w:val="-3"/>
          <w:sz w:val="21"/>
        </w:rPr>
        <w:t xml:space="preserve"> </w:t>
      </w:r>
      <w:r w:rsidRPr="0083158C">
        <w:rPr>
          <w:sz w:val="21"/>
        </w:rPr>
        <w:t>and/or</w:t>
      </w:r>
      <w:r w:rsidRPr="0083158C">
        <w:rPr>
          <w:spacing w:val="-3"/>
          <w:sz w:val="21"/>
        </w:rPr>
        <w:t xml:space="preserve"> </w:t>
      </w:r>
      <w:r w:rsidRPr="0083158C">
        <w:rPr>
          <w:sz w:val="21"/>
        </w:rPr>
        <w:t>misstatements,</w:t>
      </w:r>
      <w:r w:rsidRPr="0083158C">
        <w:rPr>
          <w:spacing w:val="-2"/>
          <w:sz w:val="21"/>
        </w:rPr>
        <w:t xml:space="preserve"> </w:t>
      </w:r>
      <w:r w:rsidRPr="0083158C">
        <w:rPr>
          <w:sz w:val="21"/>
        </w:rPr>
        <w:t>the company shall explain the main causes of the misstatements or non-conformities.</w:t>
      </w:r>
    </w:p>
    <w:p w14:paraId="082528F4" w14:textId="77777777" w:rsidR="007B3B8F" w:rsidRPr="0083158C" w:rsidRDefault="00000000">
      <w:pPr>
        <w:pStyle w:val="a5"/>
        <w:numPr>
          <w:ilvl w:val="2"/>
          <w:numId w:val="1"/>
        </w:numPr>
        <w:tabs>
          <w:tab w:val="left" w:pos="965"/>
        </w:tabs>
        <w:spacing w:line="276" w:lineRule="auto"/>
        <w:ind w:right="234" w:hanging="286"/>
        <w:rPr>
          <w:sz w:val="21"/>
        </w:rPr>
      </w:pPr>
      <w:r w:rsidRPr="0083158C">
        <w:rPr>
          <w:sz w:val="21"/>
        </w:rPr>
        <w:t>The</w:t>
      </w:r>
      <w:r w:rsidRPr="0083158C">
        <w:rPr>
          <w:spacing w:val="-3"/>
          <w:sz w:val="21"/>
        </w:rPr>
        <w:t xml:space="preserve"> </w:t>
      </w:r>
      <w:r w:rsidRPr="0083158C">
        <w:rPr>
          <w:sz w:val="21"/>
        </w:rPr>
        <w:t>Document</w:t>
      </w:r>
      <w:r w:rsidRPr="0083158C">
        <w:rPr>
          <w:spacing w:val="-2"/>
          <w:sz w:val="21"/>
        </w:rPr>
        <w:t xml:space="preserve"> </w:t>
      </w:r>
      <w:r w:rsidRPr="0083158C">
        <w:rPr>
          <w:sz w:val="21"/>
        </w:rPr>
        <w:t>of</w:t>
      </w:r>
      <w:r w:rsidRPr="0083158C">
        <w:rPr>
          <w:spacing w:val="-4"/>
          <w:sz w:val="21"/>
        </w:rPr>
        <w:t xml:space="preserve"> </w:t>
      </w:r>
      <w:r w:rsidRPr="0083158C">
        <w:rPr>
          <w:sz w:val="21"/>
        </w:rPr>
        <w:t>Compliance</w:t>
      </w:r>
      <w:r w:rsidRPr="0083158C">
        <w:rPr>
          <w:spacing w:val="-1"/>
          <w:sz w:val="21"/>
        </w:rPr>
        <w:t xml:space="preserve"> </w:t>
      </w:r>
      <w:r w:rsidRPr="0083158C">
        <w:rPr>
          <w:sz w:val="21"/>
        </w:rPr>
        <w:t>and</w:t>
      </w:r>
      <w:r w:rsidRPr="0083158C">
        <w:rPr>
          <w:spacing w:val="-1"/>
          <w:sz w:val="21"/>
        </w:rPr>
        <w:t xml:space="preserve"> </w:t>
      </w:r>
      <w:r w:rsidRPr="0083158C">
        <w:rPr>
          <w:sz w:val="21"/>
        </w:rPr>
        <w:t>the</w:t>
      </w:r>
      <w:r w:rsidRPr="0083158C">
        <w:rPr>
          <w:spacing w:val="-4"/>
          <w:sz w:val="21"/>
        </w:rPr>
        <w:t xml:space="preserve"> </w:t>
      </w:r>
      <w:r w:rsidRPr="0083158C">
        <w:rPr>
          <w:sz w:val="21"/>
        </w:rPr>
        <w:t>verification</w:t>
      </w:r>
      <w:r w:rsidRPr="0083158C">
        <w:rPr>
          <w:spacing w:val="-1"/>
          <w:sz w:val="21"/>
        </w:rPr>
        <w:t xml:space="preserve"> </w:t>
      </w:r>
      <w:r w:rsidRPr="0083158C">
        <w:rPr>
          <w:sz w:val="21"/>
        </w:rPr>
        <w:t>report</w:t>
      </w:r>
      <w:r w:rsidRPr="0083158C">
        <w:rPr>
          <w:spacing w:val="-2"/>
          <w:sz w:val="21"/>
        </w:rPr>
        <w:t xml:space="preserve"> </w:t>
      </w:r>
      <w:r w:rsidRPr="0083158C">
        <w:rPr>
          <w:sz w:val="21"/>
        </w:rPr>
        <w:t>could</w:t>
      </w:r>
      <w:r w:rsidRPr="0083158C">
        <w:rPr>
          <w:spacing w:val="-1"/>
          <w:sz w:val="21"/>
        </w:rPr>
        <w:t xml:space="preserve"> </w:t>
      </w:r>
      <w:r w:rsidRPr="0083158C">
        <w:rPr>
          <w:sz w:val="21"/>
        </w:rPr>
        <w:t>be</w:t>
      </w:r>
      <w:r w:rsidRPr="0083158C">
        <w:rPr>
          <w:spacing w:val="-1"/>
          <w:sz w:val="21"/>
        </w:rPr>
        <w:t xml:space="preserve"> </w:t>
      </w:r>
      <w:r w:rsidRPr="0083158C">
        <w:rPr>
          <w:sz w:val="21"/>
        </w:rPr>
        <w:t>issued</w:t>
      </w:r>
      <w:r w:rsidRPr="0083158C">
        <w:rPr>
          <w:spacing w:val="-4"/>
          <w:sz w:val="21"/>
        </w:rPr>
        <w:t xml:space="preserve"> </w:t>
      </w:r>
      <w:r w:rsidRPr="0083158C">
        <w:rPr>
          <w:sz w:val="21"/>
        </w:rPr>
        <w:t>in</w:t>
      </w:r>
      <w:r w:rsidRPr="0083158C">
        <w:rPr>
          <w:spacing w:val="-1"/>
          <w:sz w:val="21"/>
        </w:rPr>
        <w:t xml:space="preserve"> </w:t>
      </w:r>
      <w:r w:rsidRPr="0083158C">
        <w:rPr>
          <w:sz w:val="21"/>
        </w:rPr>
        <w:t>one</w:t>
      </w:r>
      <w:r w:rsidRPr="0083158C">
        <w:rPr>
          <w:spacing w:val="-1"/>
          <w:sz w:val="21"/>
        </w:rPr>
        <w:t xml:space="preserve"> </w:t>
      </w:r>
      <w:r w:rsidRPr="0083158C">
        <w:rPr>
          <w:sz w:val="21"/>
        </w:rPr>
        <w:t>month</w:t>
      </w:r>
      <w:r w:rsidRPr="0083158C">
        <w:rPr>
          <w:spacing w:val="-4"/>
          <w:sz w:val="21"/>
        </w:rPr>
        <w:t xml:space="preserve"> </w:t>
      </w:r>
      <w:r w:rsidRPr="0083158C">
        <w:rPr>
          <w:sz w:val="21"/>
        </w:rPr>
        <w:t>if</w:t>
      </w:r>
      <w:r w:rsidRPr="0083158C">
        <w:rPr>
          <w:spacing w:val="-2"/>
          <w:sz w:val="21"/>
        </w:rPr>
        <w:t xml:space="preserve"> </w:t>
      </w:r>
      <w:r w:rsidRPr="0083158C">
        <w:rPr>
          <w:sz w:val="21"/>
        </w:rPr>
        <w:t>the</w:t>
      </w:r>
      <w:r w:rsidRPr="0083158C">
        <w:rPr>
          <w:spacing w:val="-1"/>
          <w:sz w:val="21"/>
        </w:rPr>
        <w:t xml:space="preserve"> </w:t>
      </w:r>
      <w:r w:rsidRPr="0083158C">
        <w:rPr>
          <w:sz w:val="21"/>
        </w:rPr>
        <w:t>emissions</w:t>
      </w:r>
      <w:r w:rsidRPr="0083158C">
        <w:rPr>
          <w:spacing w:val="-1"/>
          <w:sz w:val="21"/>
        </w:rPr>
        <w:t xml:space="preserve"> </w:t>
      </w:r>
      <w:r w:rsidRPr="0083158C">
        <w:rPr>
          <w:sz w:val="21"/>
        </w:rPr>
        <w:t>report is verified free from any material misstatement.</w:t>
      </w:r>
    </w:p>
    <w:p w14:paraId="14A0D69C" w14:textId="767B60A2" w:rsidR="007B3B8F" w:rsidRPr="0083158C" w:rsidRDefault="00181BCC">
      <w:pPr>
        <w:pStyle w:val="a5"/>
        <w:numPr>
          <w:ilvl w:val="2"/>
          <w:numId w:val="1"/>
        </w:numPr>
        <w:tabs>
          <w:tab w:val="left" w:pos="965"/>
        </w:tabs>
        <w:spacing w:before="5" w:line="278" w:lineRule="auto"/>
        <w:ind w:right="857" w:hanging="286"/>
        <w:rPr>
          <w:sz w:val="21"/>
        </w:rPr>
      </w:pPr>
      <w:r>
        <w:rPr>
          <w:rFonts w:eastAsiaTheme="minorEastAsia" w:hint="eastAsia"/>
          <w:sz w:val="21"/>
          <w:lang w:eastAsia="zh-CN"/>
        </w:rPr>
        <w:t>For EU MRV/ETS, t</w:t>
      </w:r>
      <w:r w:rsidRPr="0083158C">
        <w:rPr>
          <w:sz w:val="21"/>
        </w:rPr>
        <w:t>he</w:t>
      </w:r>
      <w:r w:rsidRPr="0083158C">
        <w:rPr>
          <w:spacing w:val="-2"/>
          <w:sz w:val="21"/>
        </w:rPr>
        <w:t xml:space="preserve"> </w:t>
      </w:r>
      <w:r w:rsidRPr="0083158C">
        <w:rPr>
          <w:sz w:val="21"/>
        </w:rPr>
        <w:t>company</w:t>
      </w:r>
      <w:r w:rsidRPr="0083158C">
        <w:rPr>
          <w:spacing w:val="-2"/>
          <w:sz w:val="21"/>
        </w:rPr>
        <w:t xml:space="preserve"> </w:t>
      </w:r>
      <w:r w:rsidRPr="0083158C">
        <w:rPr>
          <w:sz w:val="21"/>
        </w:rPr>
        <w:t>shall</w:t>
      </w:r>
      <w:r w:rsidRPr="0083158C">
        <w:rPr>
          <w:spacing w:val="-3"/>
          <w:sz w:val="21"/>
        </w:rPr>
        <w:t xml:space="preserve"> </w:t>
      </w:r>
      <w:r w:rsidRPr="0083158C">
        <w:rPr>
          <w:sz w:val="21"/>
        </w:rPr>
        <w:t>submit</w:t>
      </w:r>
      <w:r w:rsidRPr="0083158C">
        <w:rPr>
          <w:spacing w:val="-3"/>
          <w:sz w:val="21"/>
        </w:rPr>
        <w:t xml:space="preserve"> </w:t>
      </w:r>
      <w:r w:rsidRPr="0083158C">
        <w:rPr>
          <w:sz w:val="21"/>
        </w:rPr>
        <w:t>the</w:t>
      </w:r>
      <w:r w:rsidRPr="0083158C">
        <w:rPr>
          <w:spacing w:val="-2"/>
          <w:sz w:val="21"/>
        </w:rPr>
        <w:t xml:space="preserve"> </w:t>
      </w:r>
      <w:r w:rsidRPr="0083158C">
        <w:rPr>
          <w:sz w:val="21"/>
        </w:rPr>
        <w:t>verified</w:t>
      </w:r>
      <w:r w:rsidRPr="0083158C">
        <w:rPr>
          <w:spacing w:val="-2"/>
          <w:sz w:val="21"/>
        </w:rPr>
        <w:t xml:space="preserve"> </w:t>
      </w:r>
      <w:r w:rsidRPr="0083158C">
        <w:rPr>
          <w:sz w:val="21"/>
        </w:rPr>
        <w:t>emissions</w:t>
      </w:r>
      <w:r w:rsidRPr="0083158C">
        <w:rPr>
          <w:spacing w:val="-2"/>
          <w:sz w:val="21"/>
        </w:rPr>
        <w:t xml:space="preserve"> </w:t>
      </w:r>
      <w:r w:rsidRPr="0083158C">
        <w:rPr>
          <w:sz w:val="21"/>
        </w:rPr>
        <w:t>report</w:t>
      </w:r>
      <w:r>
        <w:rPr>
          <w:rFonts w:eastAsiaTheme="minorEastAsia" w:hint="eastAsia"/>
          <w:sz w:val="21"/>
          <w:lang w:eastAsia="zh-CN"/>
        </w:rPr>
        <w:t>, report at company level</w:t>
      </w:r>
      <w:r w:rsidRPr="0083158C">
        <w:rPr>
          <w:spacing w:val="-3"/>
          <w:sz w:val="21"/>
        </w:rPr>
        <w:t xml:space="preserve"> </w:t>
      </w:r>
      <w:r w:rsidRPr="0083158C">
        <w:rPr>
          <w:sz w:val="21"/>
        </w:rPr>
        <w:t>to</w:t>
      </w:r>
      <w:r w:rsidRPr="0083158C">
        <w:rPr>
          <w:spacing w:val="-2"/>
          <w:sz w:val="21"/>
        </w:rPr>
        <w:t xml:space="preserve"> </w:t>
      </w:r>
      <w:r w:rsidRPr="0083158C">
        <w:rPr>
          <w:sz w:val="21"/>
        </w:rPr>
        <w:t>the</w:t>
      </w:r>
      <w:r w:rsidRPr="0083158C">
        <w:rPr>
          <w:spacing w:val="-2"/>
          <w:sz w:val="21"/>
        </w:rPr>
        <w:t xml:space="preserve"> </w:t>
      </w:r>
      <w:r>
        <w:rPr>
          <w:rFonts w:eastAsiaTheme="minorEastAsia" w:hint="eastAsia"/>
          <w:sz w:val="21"/>
          <w:lang w:eastAsia="zh-CN"/>
        </w:rPr>
        <w:t>EU Thetis System</w:t>
      </w:r>
      <w:r w:rsidRPr="0083158C">
        <w:rPr>
          <w:sz w:val="21"/>
        </w:rPr>
        <w:t>.</w:t>
      </w:r>
      <w:r w:rsidR="00824B0C">
        <w:rPr>
          <w:rFonts w:eastAsiaTheme="minorEastAsia" w:hint="eastAsia"/>
          <w:sz w:val="21"/>
          <w:lang w:eastAsia="zh-CN"/>
        </w:rPr>
        <w:t xml:space="preserve"> </w:t>
      </w:r>
      <w:r w:rsidR="00824B0C">
        <w:rPr>
          <w:rFonts w:eastAsiaTheme="minorEastAsia"/>
          <w:sz w:val="21"/>
          <w:lang w:eastAsia="zh-CN"/>
        </w:rPr>
        <w:t>A</w:t>
      </w:r>
      <w:r w:rsidR="00824B0C">
        <w:rPr>
          <w:rFonts w:eastAsiaTheme="minorEastAsia" w:hint="eastAsia"/>
          <w:sz w:val="21"/>
          <w:lang w:eastAsia="zh-CN"/>
        </w:rPr>
        <w:t xml:space="preserve">fter the </w:t>
      </w:r>
      <w:r w:rsidR="00824B0C">
        <w:rPr>
          <w:rFonts w:eastAsiaTheme="minorEastAsia"/>
          <w:sz w:val="21"/>
          <w:lang w:eastAsia="zh-CN"/>
        </w:rPr>
        <w:t>confirmation</w:t>
      </w:r>
      <w:r w:rsidR="00824B0C">
        <w:rPr>
          <w:rFonts w:eastAsiaTheme="minorEastAsia" w:hint="eastAsia"/>
          <w:sz w:val="21"/>
          <w:lang w:eastAsia="zh-CN"/>
        </w:rPr>
        <w:t xml:space="preserve"> of CCS, the </w:t>
      </w:r>
      <w:r w:rsidR="00824B0C">
        <w:rPr>
          <w:rFonts w:eastAsiaTheme="minorEastAsia"/>
          <w:sz w:val="21"/>
          <w:lang w:eastAsia="zh-CN"/>
        </w:rPr>
        <w:t>company</w:t>
      </w:r>
      <w:r w:rsidR="00824B0C">
        <w:rPr>
          <w:rFonts w:eastAsiaTheme="minorEastAsia" w:hint="eastAsia"/>
          <w:sz w:val="21"/>
          <w:lang w:eastAsia="zh-CN"/>
        </w:rPr>
        <w:t xml:space="preserve"> shall submit the report to EU Commission.</w:t>
      </w:r>
    </w:p>
    <w:p w14:paraId="7955DA76" w14:textId="77777777" w:rsidR="007B3B8F" w:rsidRPr="0083158C" w:rsidRDefault="00000000">
      <w:pPr>
        <w:pStyle w:val="a5"/>
        <w:numPr>
          <w:ilvl w:val="0"/>
          <w:numId w:val="1"/>
        </w:numPr>
        <w:tabs>
          <w:tab w:val="left" w:pos="396"/>
        </w:tabs>
        <w:spacing w:line="240" w:lineRule="exact"/>
        <w:rPr>
          <w:rFonts w:ascii="Wingdings" w:hAnsi="Wingdings"/>
          <w:sz w:val="21"/>
        </w:rPr>
      </w:pPr>
      <w:r w:rsidRPr="0083158C">
        <w:rPr>
          <w:sz w:val="21"/>
        </w:rPr>
        <w:t>Applying</w:t>
      </w:r>
      <w:r w:rsidRPr="0083158C">
        <w:rPr>
          <w:spacing w:val="-9"/>
          <w:sz w:val="21"/>
        </w:rPr>
        <w:t xml:space="preserve"> </w:t>
      </w:r>
      <w:r w:rsidRPr="0083158C">
        <w:rPr>
          <w:sz w:val="21"/>
        </w:rPr>
        <w:t>for</w:t>
      </w:r>
      <w:r w:rsidRPr="0083158C">
        <w:rPr>
          <w:spacing w:val="-5"/>
          <w:sz w:val="21"/>
        </w:rPr>
        <w:t xml:space="preserve"> </w:t>
      </w:r>
      <w:r w:rsidRPr="0083158C">
        <w:rPr>
          <w:sz w:val="21"/>
        </w:rPr>
        <w:t>assessment</w:t>
      </w:r>
      <w:r w:rsidRPr="0083158C">
        <w:rPr>
          <w:spacing w:val="-5"/>
          <w:sz w:val="21"/>
        </w:rPr>
        <w:t xml:space="preserve"> </w:t>
      </w:r>
      <w:r w:rsidRPr="0083158C">
        <w:rPr>
          <w:sz w:val="21"/>
        </w:rPr>
        <w:t>or</w:t>
      </w:r>
      <w:r w:rsidRPr="0083158C">
        <w:rPr>
          <w:spacing w:val="-7"/>
          <w:sz w:val="21"/>
        </w:rPr>
        <w:t xml:space="preserve"> </w:t>
      </w:r>
      <w:r w:rsidRPr="0083158C">
        <w:rPr>
          <w:sz w:val="21"/>
        </w:rPr>
        <w:t>verification,</w:t>
      </w:r>
      <w:r w:rsidRPr="0083158C">
        <w:rPr>
          <w:spacing w:val="-4"/>
          <w:sz w:val="21"/>
        </w:rPr>
        <w:t xml:space="preserve"> </w:t>
      </w:r>
      <w:r w:rsidRPr="0083158C">
        <w:rPr>
          <w:sz w:val="21"/>
        </w:rPr>
        <w:t>the</w:t>
      </w:r>
      <w:r w:rsidRPr="0083158C">
        <w:rPr>
          <w:spacing w:val="-4"/>
          <w:sz w:val="21"/>
        </w:rPr>
        <w:t xml:space="preserve"> </w:t>
      </w:r>
      <w:r w:rsidRPr="0083158C">
        <w:rPr>
          <w:sz w:val="21"/>
        </w:rPr>
        <w:t>client</w:t>
      </w:r>
      <w:r w:rsidRPr="0083158C">
        <w:rPr>
          <w:spacing w:val="-5"/>
          <w:sz w:val="21"/>
        </w:rPr>
        <w:t xml:space="preserve"> </w:t>
      </w:r>
      <w:r w:rsidRPr="0083158C">
        <w:rPr>
          <w:sz w:val="21"/>
        </w:rPr>
        <w:t>shall</w:t>
      </w:r>
      <w:r w:rsidRPr="0083158C">
        <w:rPr>
          <w:spacing w:val="-5"/>
          <w:sz w:val="21"/>
        </w:rPr>
        <w:t xml:space="preserve"> </w:t>
      </w:r>
      <w:r w:rsidRPr="0083158C">
        <w:rPr>
          <w:sz w:val="21"/>
        </w:rPr>
        <w:t>undertake</w:t>
      </w:r>
      <w:r w:rsidRPr="0083158C">
        <w:rPr>
          <w:spacing w:val="-4"/>
          <w:sz w:val="21"/>
        </w:rPr>
        <w:t xml:space="preserve"> </w:t>
      </w:r>
      <w:r w:rsidRPr="0083158C">
        <w:rPr>
          <w:sz w:val="21"/>
        </w:rPr>
        <w:t>its</w:t>
      </w:r>
      <w:r w:rsidRPr="0083158C">
        <w:rPr>
          <w:spacing w:val="-3"/>
          <w:sz w:val="21"/>
        </w:rPr>
        <w:t xml:space="preserve"> </w:t>
      </w:r>
      <w:r w:rsidRPr="0083158C">
        <w:rPr>
          <w:spacing w:val="-2"/>
          <w:sz w:val="21"/>
        </w:rPr>
        <w:t>responsibility</w:t>
      </w:r>
    </w:p>
    <w:p w14:paraId="6DAADF1E" w14:textId="77777777" w:rsidR="007B3B8F" w:rsidRPr="0083158C" w:rsidRDefault="00000000">
      <w:pPr>
        <w:pStyle w:val="a5"/>
        <w:numPr>
          <w:ilvl w:val="1"/>
          <w:numId w:val="1"/>
        </w:numPr>
        <w:tabs>
          <w:tab w:val="left" w:pos="679"/>
        </w:tabs>
        <w:spacing w:before="39"/>
        <w:rPr>
          <w:sz w:val="21"/>
        </w:rPr>
      </w:pPr>
      <w:r w:rsidRPr="0083158C">
        <w:rPr>
          <w:sz w:val="21"/>
        </w:rPr>
        <w:t>to</w:t>
      </w:r>
      <w:r w:rsidRPr="0083158C">
        <w:rPr>
          <w:spacing w:val="-6"/>
          <w:sz w:val="21"/>
        </w:rPr>
        <w:t xml:space="preserve"> </w:t>
      </w:r>
      <w:r w:rsidRPr="0083158C">
        <w:rPr>
          <w:sz w:val="21"/>
        </w:rPr>
        <w:t>comply</w:t>
      </w:r>
      <w:r w:rsidRPr="0083158C">
        <w:rPr>
          <w:spacing w:val="-7"/>
          <w:sz w:val="21"/>
        </w:rPr>
        <w:t xml:space="preserve"> </w:t>
      </w:r>
      <w:r w:rsidRPr="0083158C">
        <w:rPr>
          <w:sz w:val="21"/>
        </w:rPr>
        <w:t>with</w:t>
      </w:r>
      <w:r w:rsidRPr="0083158C">
        <w:rPr>
          <w:spacing w:val="-5"/>
          <w:sz w:val="21"/>
        </w:rPr>
        <w:t xml:space="preserve"> </w:t>
      </w:r>
      <w:r w:rsidRPr="0083158C">
        <w:rPr>
          <w:sz w:val="21"/>
        </w:rPr>
        <w:t>assessment</w:t>
      </w:r>
      <w:r w:rsidRPr="0083158C">
        <w:rPr>
          <w:spacing w:val="-6"/>
          <w:sz w:val="21"/>
        </w:rPr>
        <w:t xml:space="preserve"> </w:t>
      </w:r>
      <w:r w:rsidRPr="0083158C">
        <w:rPr>
          <w:sz w:val="21"/>
        </w:rPr>
        <w:t>or</w:t>
      </w:r>
      <w:r w:rsidRPr="0083158C">
        <w:rPr>
          <w:spacing w:val="-6"/>
          <w:sz w:val="21"/>
        </w:rPr>
        <w:t xml:space="preserve"> </w:t>
      </w:r>
      <w:r w:rsidRPr="0083158C">
        <w:rPr>
          <w:sz w:val="21"/>
        </w:rPr>
        <w:t>verification</w:t>
      </w:r>
      <w:r w:rsidRPr="0083158C">
        <w:rPr>
          <w:spacing w:val="-5"/>
          <w:sz w:val="21"/>
        </w:rPr>
        <w:t xml:space="preserve"> </w:t>
      </w:r>
      <w:r w:rsidRPr="0083158C">
        <w:rPr>
          <w:spacing w:val="-2"/>
          <w:sz w:val="21"/>
        </w:rPr>
        <w:t>requirements;</w:t>
      </w:r>
    </w:p>
    <w:p w14:paraId="4F3E84A6" w14:textId="77777777" w:rsidR="007B3B8F" w:rsidRPr="0083158C" w:rsidRDefault="00000000">
      <w:pPr>
        <w:pStyle w:val="a5"/>
        <w:numPr>
          <w:ilvl w:val="1"/>
          <w:numId w:val="1"/>
        </w:numPr>
        <w:tabs>
          <w:tab w:val="left" w:pos="679"/>
        </w:tabs>
        <w:spacing w:before="39" w:line="276" w:lineRule="auto"/>
        <w:ind w:right="533"/>
        <w:rPr>
          <w:sz w:val="21"/>
        </w:rPr>
      </w:pPr>
      <w:r w:rsidRPr="0083158C">
        <w:rPr>
          <w:sz w:val="21"/>
        </w:rPr>
        <w:t>to</w:t>
      </w:r>
      <w:r w:rsidRPr="0083158C">
        <w:rPr>
          <w:spacing w:val="-1"/>
          <w:sz w:val="21"/>
        </w:rPr>
        <w:t xml:space="preserve"> </w:t>
      </w:r>
      <w:r w:rsidRPr="0083158C">
        <w:rPr>
          <w:sz w:val="21"/>
        </w:rPr>
        <w:t>make</w:t>
      </w:r>
      <w:r w:rsidRPr="0083158C">
        <w:rPr>
          <w:spacing w:val="-1"/>
          <w:sz w:val="21"/>
        </w:rPr>
        <w:t xml:space="preserve"> </w:t>
      </w:r>
      <w:r w:rsidRPr="0083158C">
        <w:rPr>
          <w:sz w:val="21"/>
        </w:rPr>
        <w:t>all</w:t>
      </w:r>
      <w:r w:rsidRPr="0083158C">
        <w:rPr>
          <w:spacing w:val="-2"/>
          <w:sz w:val="21"/>
        </w:rPr>
        <w:t xml:space="preserve"> </w:t>
      </w:r>
      <w:r w:rsidRPr="0083158C">
        <w:rPr>
          <w:sz w:val="21"/>
        </w:rPr>
        <w:t>necessary</w:t>
      </w:r>
      <w:r w:rsidRPr="0083158C">
        <w:rPr>
          <w:spacing w:val="-4"/>
          <w:sz w:val="21"/>
        </w:rPr>
        <w:t xml:space="preserve"> </w:t>
      </w:r>
      <w:r w:rsidRPr="0083158C">
        <w:rPr>
          <w:sz w:val="21"/>
        </w:rPr>
        <w:t>arrangements</w:t>
      </w:r>
      <w:r w:rsidRPr="0083158C">
        <w:rPr>
          <w:spacing w:val="-1"/>
          <w:sz w:val="21"/>
        </w:rPr>
        <w:t xml:space="preserve"> </w:t>
      </w:r>
      <w:r w:rsidRPr="0083158C">
        <w:rPr>
          <w:sz w:val="21"/>
        </w:rPr>
        <w:t>for</w:t>
      </w:r>
      <w:r w:rsidRPr="0083158C">
        <w:rPr>
          <w:spacing w:val="-2"/>
          <w:sz w:val="21"/>
        </w:rPr>
        <w:t xml:space="preserve"> </w:t>
      </w:r>
      <w:r w:rsidRPr="0083158C">
        <w:rPr>
          <w:sz w:val="21"/>
        </w:rPr>
        <w:t>the</w:t>
      </w:r>
      <w:r w:rsidRPr="0083158C">
        <w:rPr>
          <w:spacing w:val="-1"/>
          <w:sz w:val="21"/>
        </w:rPr>
        <w:t xml:space="preserve"> </w:t>
      </w:r>
      <w:r w:rsidRPr="0083158C">
        <w:rPr>
          <w:sz w:val="21"/>
        </w:rPr>
        <w:t>conduct</w:t>
      </w:r>
      <w:r w:rsidRPr="0083158C">
        <w:rPr>
          <w:spacing w:val="-2"/>
          <w:sz w:val="21"/>
        </w:rPr>
        <w:t xml:space="preserve"> </w:t>
      </w:r>
      <w:r w:rsidRPr="0083158C">
        <w:rPr>
          <w:sz w:val="21"/>
        </w:rPr>
        <w:t>of</w:t>
      </w:r>
      <w:r w:rsidRPr="0083158C">
        <w:rPr>
          <w:spacing w:val="-2"/>
          <w:sz w:val="21"/>
        </w:rPr>
        <w:t xml:space="preserve"> </w:t>
      </w:r>
      <w:r w:rsidRPr="0083158C">
        <w:rPr>
          <w:sz w:val="21"/>
        </w:rPr>
        <w:t>the</w:t>
      </w:r>
      <w:r w:rsidRPr="0083158C">
        <w:rPr>
          <w:spacing w:val="-4"/>
          <w:sz w:val="21"/>
        </w:rPr>
        <w:t xml:space="preserve"> </w:t>
      </w:r>
      <w:r w:rsidRPr="0083158C">
        <w:rPr>
          <w:sz w:val="21"/>
        </w:rPr>
        <w:t>assessment</w:t>
      </w:r>
      <w:r w:rsidRPr="0083158C">
        <w:rPr>
          <w:spacing w:val="-2"/>
          <w:sz w:val="21"/>
        </w:rPr>
        <w:t xml:space="preserve"> </w:t>
      </w:r>
      <w:r w:rsidRPr="0083158C">
        <w:rPr>
          <w:sz w:val="21"/>
        </w:rPr>
        <w:t>or</w:t>
      </w:r>
      <w:r w:rsidRPr="0083158C">
        <w:rPr>
          <w:spacing w:val="-2"/>
          <w:sz w:val="21"/>
        </w:rPr>
        <w:t xml:space="preserve"> </w:t>
      </w:r>
      <w:r w:rsidRPr="0083158C">
        <w:rPr>
          <w:sz w:val="21"/>
        </w:rPr>
        <w:t>verification,</w:t>
      </w:r>
      <w:r w:rsidRPr="0083158C">
        <w:rPr>
          <w:spacing w:val="-1"/>
          <w:sz w:val="21"/>
        </w:rPr>
        <w:t xml:space="preserve"> </w:t>
      </w:r>
      <w:r w:rsidRPr="0083158C">
        <w:rPr>
          <w:sz w:val="21"/>
        </w:rPr>
        <w:t>including</w:t>
      </w:r>
      <w:r w:rsidRPr="0083158C">
        <w:rPr>
          <w:spacing w:val="-1"/>
          <w:sz w:val="21"/>
        </w:rPr>
        <w:t xml:space="preserve"> </w:t>
      </w:r>
      <w:r w:rsidRPr="0083158C">
        <w:rPr>
          <w:sz w:val="21"/>
        </w:rPr>
        <w:t>provisions</w:t>
      </w:r>
      <w:r w:rsidRPr="0083158C">
        <w:rPr>
          <w:spacing w:val="-1"/>
          <w:sz w:val="21"/>
        </w:rPr>
        <w:t xml:space="preserve"> </w:t>
      </w:r>
      <w:r w:rsidRPr="0083158C">
        <w:rPr>
          <w:sz w:val="21"/>
        </w:rPr>
        <w:t>for examining documentation and access to all relevant processes, areas, records, and personnel, and</w:t>
      </w:r>
    </w:p>
    <w:p w14:paraId="2C73ACCC" w14:textId="77777777" w:rsidR="007B3B8F" w:rsidRPr="0083158C" w:rsidRDefault="00000000">
      <w:pPr>
        <w:pStyle w:val="a5"/>
        <w:numPr>
          <w:ilvl w:val="1"/>
          <w:numId w:val="1"/>
        </w:numPr>
        <w:tabs>
          <w:tab w:val="left" w:pos="679"/>
        </w:tabs>
        <w:spacing w:before="4"/>
        <w:rPr>
          <w:sz w:val="21"/>
        </w:rPr>
      </w:pPr>
      <w:r w:rsidRPr="0083158C">
        <w:rPr>
          <w:sz w:val="21"/>
        </w:rPr>
        <w:t>to</w:t>
      </w:r>
      <w:r w:rsidRPr="0083158C">
        <w:rPr>
          <w:spacing w:val="-5"/>
          <w:sz w:val="21"/>
        </w:rPr>
        <w:t xml:space="preserve"> </w:t>
      </w:r>
      <w:r w:rsidRPr="0083158C">
        <w:rPr>
          <w:sz w:val="21"/>
        </w:rPr>
        <w:t>make</w:t>
      </w:r>
      <w:r w:rsidRPr="0083158C">
        <w:rPr>
          <w:spacing w:val="-5"/>
          <w:sz w:val="21"/>
        </w:rPr>
        <w:t xml:space="preserve"> </w:t>
      </w:r>
      <w:r w:rsidRPr="0083158C">
        <w:rPr>
          <w:sz w:val="21"/>
        </w:rPr>
        <w:t>provisions,</w:t>
      </w:r>
      <w:r w:rsidRPr="0083158C">
        <w:rPr>
          <w:spacing w:val="-7"/>
          <w:sz w:val="21"/>
        </w:rPr>
        <w:t xml:space="preserve"> </w:t>
      </w:r>
      <w:r w:rsidRPr="0083158C">
        <w:rPr>
          <w:sz w:val="21"/>
        </w:rPr>
        <w:t>where</w:t>
      </w:r>
      <w:r w:rsidRPr="0083158C">
        <w:rPr>
          <w:spacing w:val="-5"/>
          <w:sz w:val="21"/>
        </w:rPr>
        <w:t xml:space="preserve"> </w:t>
      </w:r>
      <w:r w:rsidRPr="0083158C">
        <w:rPr>
          <w:sz w:val="21"/>
        </w:rPr>
        <w:t>applicable,</w:t>
      </w:r>
      <w:r w:rsidRPr="0083158C">
        <w:rPr>
          <w:spacing w:val="-5"/>
          <w:sz w:val="21"/>
        </w:rPr>
        <w:t xml:space="preserve"> </w:t>
      </w:r>
      <w:r w:rsidRPr="0083158C">
        <w:rPr>
          <w:sz w:val="21"/>
        </w:rPr>
        <w:t>to</w:t>
      </w:r>
      <w:r w:rsidRPr="0083158C">
        <w:rPr>
          <w:spacing w:val="-5"/>
          <w:sz w:val="21"/>
        </w:rPr>
        <w:t xml:space="preserve"> </w:t>
      </w:r>
      <w:r w:rsidRPr="0083158C">
        <w:rPr>
          <w:sz w:val="21"/>
        </w:rPr>
        <w:t>accommodate</w:t>
      </w:r>
      <w:r w:rsidRPr="0083158C">
        <w:rPr>
          <w:spacing w:val="-4"/>
          <w:sz w:val="21"/>
        </w:rPr>
        <w:t xml:space="preserve"> </w:t>
      </w:r>
      <w:r w:rsidRPr="0083158C">
        <w:rPr>
          <w:spacing w:val="-2"/>
          <w:sz w:val="21"/>
        </w:rPr>
        <w:t>observers.</w:t>
      </w:r>
    </w:p>
    <w:p w14:paraId="6CB8D570" w14:textId="77777777" w:rsidR="007B3B8F" w:rsidRPr="0083158C" w:rsidRDefault="00000000">
      <w:pPr>
        <w:pStyle w:val="a5"/>
        <w:numPr>
          <w:ilvl w:val="0"/>
          <w:numId w:val="1"/>
        </w:numPr>
        <w:tabs>
          <w:tab w:val="left" w:pos="396"/>
        </w:tabs>
        <w:spacing w:before="39" w:line="276" w:lineRule="auto"/>
        <w:ind w:right="1049"/>
        <w:rPr>
          <w:rFonts w:ascii="Wingdings" w:hAnsi="Wingdings"/>
          <w:sz w:val="21"/>
        </w:rPr>
      </w:pPr>
      <w:r w:rsidRPr="0083158C">
        <w:rPr>
          <w:sz w:val="21"/>
        </w:rPr>
        <w:t>The</w:t>
      </w:r>
      <w:r w:rsidRPr="0083158C">
        <w:rPr>
          <w:spacing w:val="-2"/>
          <w:sz w:val="21"/>
        </w:rPr>
        <w:t xml:space="preserve"> </w:t>
      </w:r>
      <w:r w:rsidRPr="0083158C">
        <w:rPr>
          <w:sz w:val="21"/>
        </w:rPr>
        <w:t>client</w:t>
      </w:r>
      <w:r w:rsidRPr="0083158C">
        <w:rPr>
          <w:spacing w:val="-3"/>
          <w:sz w:val="21"/>
        </w:rPr>
        <w:t xml:space="preserve"> </w:t>
      </w:r>
      <w:r w:rsidRPr="0083158C">
        <w:rPr>
          <w:sz w:val="21"/>
        </w:rPr>
        <w:t>shall</w:t>
      </w:r>
      <w:r w:rsidRPr="0083158C">
        <w:rPr>
          <w:spacing w:val="-3"/>
          <w:sz w:val="21"/>
        </w:rPr>
        <w:t xml:space="preserve"> </w:t>
      </w:r>
      <w:r w:rsidRPr="0083158C">
        <w:rPr>
          <w:sz w:val="21"/>
        </w:rPr>
        <w:t>understand</w:t>
      </w:r>
      <w:r w:rsidRPr="0083158C">
        <w:rPr>
          <w:spacing w:val="-2"/>
          <w:sz w:val="21"/>
        </w:rPr>
        <w:t xml:space="preserve"> </w:t>
      </w:r>
      <w:r w:rsidRPr="0083158C">
        <w:rPr>
          <w:sz w:val="21"/>
        </w:rPr>
        <w:t>that</w:t>
      </w:r>
      <w:r w:rsidRPr="0083158C">
        <w:rPr>
          <w:spacing w:val="-3"/>
          <w:sz w:val="21"/>
        </w:rPr>
        <w:t xml:space="preserve"> </w:t>
      </w:r>
      <w:r w:rsidRPr="0083158C">
        <w:rPr>
          <w:sz w:val="21"/>
        </w:rPr>
        <w:t>the</w:t>
      </w:r>
      <w:r w:rsidRPr="0083158C">
        <w:rPr>
          <w:spacing w:val="-2"/>
          <w:sz w:val="21"/>
        </w:rPr>
        <w:t xml:space="preserve"> </w:t>
      </w:r>
      <w:r w:rsidRPr="0083158C">
        <w:rPr>
          <w:sz w:val="21"/>
        </w:rPr>
        <w:t>changes</w:t>
      </w:r>
      <w:r w:rsidRPr="0083158C">
        <w:rPr>
          <w:spacing w:val="-3"/>
          <w:sz w:val="21"/>
        </w:rPr>
        <w:t xml:space="preserve"> </w:t>
      </w:r>
      <w:r w:rsidRPr="0083158C">
        <w:rPr>
          <w:sz w:val="21"/>
        </w:rPr>
        <w:t>to</w:t>
      </w:r>
      <w:r w:rsidRPr="0083158C">
        <w:rPr>
          <w:spacing w:val="-2"/>
          <w:sz w:val="21"/>
        </w:rPr>
        <w:t xml:space="preserve"> </w:t>
      </w:r>
      <w:r w:rsidRPr="0083158C">
        <w:rPr>
          <w:sz w:val="21"/>
        </w:rPr>
        <w:t>the</w:t>
      </w:r>
      <w:r w:rsidRPr="0083158C">
        <w:rPr>
          <w:spacing w:val="-2"/>
          <w:sz w:val="21"/>
        </w:rPr>
        <w:t xml:space="preserve"> </w:t>
      </w:r>
      <w:r w:rsidRPr="0083158C">
        <w:rPr>
          <w:sz w:val="21"/>
        </w:rPr>
        <w:t>assessment</w:t>
      </w:r>
      <w:r w:rsidRPr="0083158C">
        <w:rPr>
          <w:spacing w:val="-3"/>
          <w:sz w:val="21"/>
        </w:rPr>
        <w:t xml:space="preserve"> </w:t>
      </w:r>
      <w:r w:rsidRPr="0083158C">
        <w:rPr>
          <w:sz w:val="21"/>
        </w:rPr>
        <w:t>or</w:t>
      </w:r>
      <w:r w:rsidRPr="0083158C">
        <w:rPr>
          <w:spacing w:val="-4"/>
          <w:sz w:val="21"/>
        </w:rPr>
        <w:t xml:space="preserve"> </w:t>
      </w:r>
      <w:r w:rsidRPr="0083158C">
        <w:rPr>
          <w:sz w:val="21"/>
        </w:rPr>
        <w:t>verification</w:t>
      </w:r>
      <w:r w:rsidRPr="0083158C">
        <w:rPr>
          <w:spacing w:val="-3"/>
          <w:sz w:val="21"/>
        </w:rPr>
        <w:t xml:space="preserve"> </w:t>
      </w:r>
      <w:r w:rsidRPr="0083158C">
        <w:rPr>
          <w:sz w:val="21"/>
        </w:rPr>
        <w:t>requirements</w:t>
      </w:r>
      <w:r w:rsidRPr="0083158C">
        <w:rPr>
          <w:spacing w:val="-2"/>
          <w:sz w:val="21"/>
        </w:rPr>
        <w:t xml:space="preserve"> </w:t>
      </w:r>
      <w:r w:rsidRPr="0083158C">
        <w:rPr>
          <w:sz w:val="21"/>
        </w:rPr>
        <w:t>and</w:t>
      </w:r>
      <w:r w:rsidRPr="0083158C">
        <w:rPr>
          <w:spacing w:val="-2"/>
          <w:sz w:val="21"/>
        </w:rPr>
        <w:t xml:space="preserve"> </w:t>
      </w:r>
      <w:r w:rsidRPr="0083158C">
        <w:rPr>
          <w:sz w:val="21"/>
        </w:rPr>
        <w:t>the</w:t>
      </w:r>
      <w:r w:rsidRPr="0083158C">
        <w:rPr>
          <w:spacing w:val="-2"/>
          <w:sz w:val="21"/>
        </w:rPr>
        <w:t xml:space="preserve"> </w:t>
      </w:r>
      <w:r w:rsidRPr="0083158C">
        <w:rPr>
          <w:sz w:val="21"/>
        </w:rPr>
        <w:t>relevant monitoring plan that may affect the objectives of the client;</w:t>
      </w:r>
    </w:p>
    <w:p w14:paraId="09E126E5" w14:textId="77777777" w:rsidR="007B3B8F" w:rsidRPr="0083158C" w:rsidRDefault="00000000">
      <w:pPr>
        <w:pStyle w:val="a5"/>
        <w:numPr>
          <w:ilvl w:val="0"/>
          <w:numId w:val="1"/>
        </w:numPr>
        <w:tabs>
          <w:tab w:val="left" w:pos="396"/>
        </w:tabs>
        <w:spacing w:before="4" w:line="278" w:lineRule="auto"/>
        <w:ind w:right="347"/>
        <w:rPr>
          <w:rFonts w:ascii="Wingdings" w:hAnsi="Wingdings"/>
          <w:sz w:val="21"/>
        </w:rPr>
      </w:pPr>
      <w:r w:rsidRPr="0083158C">
        <w:rPr>
          <w:sz w:val="21"/>
        </w:rPr>
        <w:t>Where</w:t>
      </w:r>
      <w:r w:rsidRPr="0083158C">
        <w:rPr>
          <w:spacing w:val="-2"/>
          <w:sz w:val="21"/>
        </w:rPr>
        <w:t xml:space="preserve"> </w:t>
      </w:r>
      <w:r w:rsidRPr="0083158C">
        <w:rPr>
          <w:sz w:val="21"/>
        </w:rPr>
        <w:t>a</w:t>
      </w:r>
      <w:r w:rsidRPr="0083158C">
        <w:rPr>
          <w:spacing w:val="-2"/>
          <w:sz w:val="21"/>
        </w:rPr>
        <w:t xml:space="preserve"> </w:t>
      </w:r>
      <w:r w:rsidRPr="0083158C">
        <w:rPr>
          <w:sz w:val="21"/>
        </w:rPr>
        <w:t>material</w:t>
      </w:r>
      <w:r w:rsidRPr="0083158C">
        <w:rPr>
          <w:spacing w:val="-3"/>
          <w:sz w:val="21"/>
        </w:rPr>
        <w:t xml:space="preserve"> </w:t>
      </w:r>
      <w:r w:rsidRPr="0083158C">
        <w:rPr>
          <w:sz w:val="21"/>
        </w:rPr>
        <w:t>misstatement</w:t>
      </w:r>
      <w:r w:rsidRPr="0083158C">
        <w:rPr>
          <w:spacing w:val="-3"/>
          <w:sz w:val="21"/>
        </w:rPr>
        <w:t xml:space="preserve"> </w:t>
      </w:r>
      <w:r w:rsidRPr="0083158C">
        <w:rPr>
          <w:sz w:val="21"/>
        </w:rPr>
        <w:t>or</w:t>
      </w:r>
      <w:r w:rsidRPr="0083158C">
        <w:rPr>
          <w:spacing w:val="-3"/>
          <w:sz w:val="21"/>
        </w:rPr>
        <w:t xml:space="preserve"> </w:t>
      </w:r>
      <w:r w:rsidRPr="0083158C">
        <w:rPr>
          <w:sz w:val="21"/>
        </w:rPr>
        <w:t>a</w:t>
      </w:r>
      <w:r w:rsidRPr="0083158C">
        <w:rPr>
          <w:spacing w:val="-2"/>
          <w:sz w:val="21"/>
        </w:rPr>
        <w:t xml:space="preserve"> </w:t>
      </w:r>
      <w:r w:rsidRPr="0083158C">
        <w:rPr>
          <w:sz w:val="21"/>
        </w:rPr>
        <w:t>major</w:t>
      </w:r>
      <w:r w:rsidRPr="0083158C">
        <w:rPr>
          <w:spacing w:val="-3"/>
          <w:sz w:val="21"/>
        </w:rPr>
        <w:t xml:space="preserve"> </w:t>
      </w:r>
      <w:r w:rsidRPr="0083158C">
        <w:rPr>
          <w:sz w:val="21"/>
        </w:rPr>
        <w:t>unconformity</w:t>
      </w:r>
      <w:r w:rsidRPr="0083158C">
        <w:rPr>
          <w:spacing w:val="-2"/>
          <w:sz w:val="21"/>
        </w:rPr>
        <w:t xml:space="preserve"> </w:t>
      </w:r>
      <w:r w:rsidRPr="0083158C">
        <w:rPr>
          <w:sz w:val="21"/>
        </w:rPr>
        <w:t>identified</w:t>
      </w:r>
      <w:r w:rsidRPr="0083158C">
        <w:rPr>
          <w:spacing w:val="-2"/>
          <w:sz w:val="21"/>
        </w:rPr>
        <w:t xml:space="preserve"> </w:t>
      </w:r>
      <w:r w:rsidRPr="0083158C">
        <w:rPr>
          <w:sz w:val="21"/>
        </w:rPr>
        <w:t>after</w:t>
      </w:r>
      <w:r w:rsidRPr="0083158C">
        <w:rPr>
          <w:spacing w:val="-3"/>
          <w:sz w:val="21"/>
        </w:rPr>
        <w:t xml:space="preserve"> </w:t>
      </w:r>
      <w:r w:rsidRPr="0083158C">
        <w:rPr>
          <w:sz w:val="21"/>
        </w:rPr>
        <w:t>issuing</w:t>
      </w:r>
      <w:r w:rsidRPr="0083158C">
        <w:rPr>
          <w:spacing w:val="-2"/>
          <w:sz w:val="21"/>
        </w:rPr>
        <w:t xml:space="preserve"> </w:t>
      </w:r>
      <w:r w:rsidRPr="0083158C">
        <w:rPr>
          <w:sz w:val="21"/>
        </w:rPr>
        <w:t>the</w:t>
      </w:r>
      <w:r w:rsidRPr="0083158C">
        <w:rPr>
          <w:spacing w:val="-2"/>
          <w:sz w:val="21"/>
        </w:rPr>
        <w:t xml:space="preserve"> </w:t>
      </w:r>
      <w:r w:rsidRPr="0083158C">
        <w:rPr>
          <w:sz w:val="21"/>
        </w:rPr>
        <w:t>Confirmation</w:t>
      </w:r>
      <w:r w:rsidRPr="0083158C">
        <w:rPr>
          <w:spacing w:val="-2"/>
          <w:sz w:val="21"/>
        </w:rPr>
        <w:t xml:space="preserve"> </w:t>
      </w:r>
      <w:r w:rsidRPr="0083158C">
        <w:rPr>
          <w:sz w:val="21"/>
        </w:rPr>
        <w:t>of</w:t>
      </w:r>
      <w:r w:rsidRPr="0083158C">
        <w:rPr>
          <w:spacing w:val="-3"/>
          <w:sz w:val="21"/>
        </w:rPr>
        <w:t xml:space="preserve"> </w:t>
      </w:r>
      <w:r w:rsidRPr="0083158C">
        <w:rPr>
          <w:sz w:val="21"/>
        </w:rPr>
        <w:t>Compliance</w:t>
      </w:r>
      <w:r w:rsidRPr="0083158C">
        <w:rPr>
          <w:spacing w:val="-5"/>
          <w:sz w:val="21"/>
        </w:rPr>
        <w:t xml:space="preserve"> </w:t>
      </w:r>
      <w:r w:rsidRPr="0083158C">
        <w:rPr>
          <w:sz w:val="21"/>
        </w:rPr>
        <w:t>or the Statement of Compliance, this Society have the right to withdraw it or announce it invalidation.</w:t>
      </w:r>
    </w:p>
    <w:p w14:paraId="1D9DE6C0" w14:textId="77777777" w:rsidR="007B3B8F" w:rsidRPr="0083158C" w:rsidRDefault="00000000">
      <w:pPr>
        <w:pStyle w:val="a5"/>
        <w:numPr>
          <w:ilvl w:val="0"/>
          <w:numId w:val="1"/>
        </w:numPr>
        <w:tabs>
          <w:tab w:val="left" w:pos="396"/>
        </w:tabs>
        <w:spacing w:line="241" w:lineRule="exact"/>
        <w:rPr>
          <w:rFonts w:ascii="Wingdings" w:hAnsi="Wingdings"/>
          <w:sz w:val="21"/>
        </w:rPr>
      </w:pPr>
      <w:r w:rsidRPr="0083158C">
        <w:rPr>
          <w:sz w:val="21"/>
        </w:rPr>
        <w:t>Complaints</w:t>
      </w:r>
      <w:r w:rsidRPr="0083158C">
        <w:rPr>
          <w:spacing w:val="-4"/>
          <w:sz w:val="21"/>
        </w:rPr>
        <w:t xml:space="preserve"> </w:t>
      </w:r>
      <w:r w:rsidRPr="0083158C">
        <w:rPr>
          <w:sz w:val="21"/>
        </w:rPr>
        <w:t>and</w:t>
      </w:r>
      <w:r w:rsidRPr="0083158C">
        <w:rPr>
          <w:spacing w:val="-5"/>
          <w:sz w:val="21"/>
        </w:rPr>
        <w:t xml:space="preserve"> </w:t>
      </w:r>
      <w:r w:rsidRPr="0083158C">
        <w:rPr>
          <w:spacing w:val="-2"/>
          <w:sz w:val="21"/>
        </w:rPr>
        <w:t>appeals:</w:t>
      </w:r>
    </w:p>
    <w:p w14:paraId="4DAA1922" w14:textId="77777777" w:rsidR="007B3B8F" w:rsidRPr="0083158C" w:rsidRDefault="00000000">
      <w:pPr>
        <w:pStyle w:val="a5"/>
        <w:numPr>
          <w:ilvl w:val="1"/>
          <w:numId w:val="1"/>
        </w:numPr>
        <w:tabs>
          <w:tab w:val="left" w:pos="679"/>
        </w:tabs>
        <w:spacing w:before="39" w:line="278" w:lineRule="auto"/>
        <w:ind w:right="158"/>
        <w:rPr>
          <w:sz w:val="21"/>
        </w:rPr>
      </w:pPr>
      <w:r w:rsidRPr="0083158C">
        <w:rPr>
          <w:sz w:val="21"/>
        </w:rPr>
        <w:t>The</w:t>
      </w:r>
      <w:r w:rsidRPr="0083158C">
        <w:rPr>
          <w:spacing w:val="-1"/>
          <w:sz w:val="21"/>
        </w:rPr>
        <w:t xml:space="preserve"> </w:t>
      </w:r>
      <w:r w:rsidRPr="0083158C">
        <w:rPr>
          <w:sz w:val="21"/>
        </w:rPr>
        <w:t>client</w:t>
      </w:r>
      <w:r w:rsidRPr="0083158C">
        <w:rPr>
          <w:spacing w:val="-2"/>
          <w:sz w:val="21"/>
        </w:rPr>
        <w:t xml:space="preserve"> </w:t>
      </w:r>
      <w:r w:rsidRPr="0083158C">
        <w:rPr>
          <w:sz w:val="21"/>
        </w:rPr>
        <w:t>may</w:t>
      </w:r>
      <w:r w:rsidRPr="0083158C">
        <w:rPr>
          <w:spacing w:val="-1"/>
          <w:sz w:val="21"/>
        </w:rPr>
        <w:t xml:space="preserve"> </w:t>
      </w:r>
      <w:r w:rsidRPr="0083158C">
        <w:rPr>
          <w:sz w:val="21"/>
        </w:rPr>
        <w:t>file</w:t>
      </w:r>
      <w:r w:rsidRPr="0083158C">
        <w:rPr>
          <w:spacing w:val="-1"/>
          <w:sz w:val="21"/>
        </w:rPr>
        <w:t xml:space="preserve"> </w:t>
      </w:r>
      <w:r w:rsidRPr="0083158C">
        <w:rPr>
          <w:sz w:val="21"/>
        </w:rPr>
        <w:t>a</w:t>
      </w:r>
      <w:r w:rsidRPr="0083158C">
        <w:rPr>
          <w:spacing w:val="-1"/>
          <w:sz w:val="21"/>
        </w:rPr>
        <w:t xml:space="preserve"> </w:t>
      </w:r>
      <w:r w:rsidRPr="0083158C">
        <w:rPr>
          <w:sz w:val="21"/>
        </w:rPr>
        <w:t>complaint</w:t>
      </w:r>
      <w:r w:rsidRPr="0083158C">
        <w:rPr>
          <w:spacing w:val="-2"/>
          <w:sz w:val="21"/>
        </w:rPr>
        <w:t xml:space="preserve"> </w:t>
      </w:r>
      <w:r w:rsidRPr="0083158C">
        <w:rPr>
          <w:sz w:val="21"/>
        </w:rPr>
        <w:t>against</w:t>
      </w:r>
      <w:r w:rsidRPr="0083158C">
        <w:rPr>
          <w:spacing w:val="-3"/>
          <w:sz w:val="21"/>
        </w:rPr>
        <w:t xml:space="preserve"> </w:t>
      </w:r>
      <w:r w:rsidRPr="0083158C">
        <w:rPr>
          <w:sz w:val="21"/>
        </w:rPr>
        <w:t>the</w:t>
      </w:r>
      <w:r w:rsidRPr="0083158C">
        <w:rPr>
          <w:spacing w:val="-1"/>
          <w:sz w:val="21"/>
        </w:rPr>
        <w:t xml:space="preserve"> </w:t>
      </w:r>
      <w:r w:rsidRPr="0083158C">
        <w:rPr>
          <w:sz w:val="21"/>
        </w:rPr>
        <w:t>services</w:t>
      </w:r>
      <w:r w:rsidRPr="0083158C">
        <w:rPr>
          <w:spacing w:val="-2"/>
          <w:sz w:val="21"/>
        </w:rPr>
        <w:t xml:space="preserve"> </w:t>
      </w:r>
      <w:r w:rsidRPr="0083158C">
        <w:rPr>
          <w:sz w:val="21"/>
        </w:rPr>
        <w:t>provided</w:t>
      </w:r>
      <w:r w:rsidRPr="0083158C">
        <w:rPr>
          <w:spacing w:val="-1"/>
          <w:sz w:val="21"/>
        </w:rPr>
        <w:t xml:space="preserve"> </w:t>
      </w:r>
      <w:r w:rsidRPr="0083158C">
        <w:rPr>
          <w:sz w:val="21"/>
        </w:rPr>
        <w:t>by</w:t>
      </w:r>
      <w:r w:rsidRPr="0083158C">
        <w:rPr>
          <w:spacing w:val="-4"/>
          <w:sz w:val="21"/>
        </w:rPr>
        <w:t xml:space="preserve"> </w:t>
      </w:r>
      <w:r w:rsidRPr="0083158C">
        <w:rPr>
          <w:sz w:val="21"/>
        </w:rPr>
        <w:t>CCS</w:t>
      </w:r>
      <w:r w:rsidRPr="0083158C">
        <w:rPr>
          <w:spacing w:val="-1"/>
          <w:sz w:val="21"/>
        </w:rPr>
        <w:t xml:space="preserve"> </w:t>
      </w:r>
      <w:r w:rsidRPr="0083158C">
        <w:rPr>
          <w:sz w:val="21"/>
        </w:rPr>
        <w:t>to</w:t>
      </w:r>
      <w:r w:rsidRPr="0083158C">
        <w:rPr>
          <w:spacing w:val="-1"/>
          <w:sz w:val="21"/>
        </w:rPr>
        <w:t xml:space="preserve"> </w:t>
      </w:r>
      <w:r w:rsidRPr="0083158C">
        <w:rPr>
          <w:sz w:val="21"/>
        </w:rPr>
        <w:t>local</w:t>
      </w:r>
      <w:r w:rsidRPr="0083158C">
        <w:rPr>
          <w:spacing w:val="-3"/>
          <w:sz w:val="21"/>
        </w:rPr>
        <w:t xml:space="preserve"> </w:t>
      </w:r>
      <w:r w:rsidRPr="0083158C">
        <w:rPr>
          <w:sz w:val="21"/>
        </w:rPr>
        <w:t>branch</w:t>
      </w:r>
      <w:r w:rsidRPr="0083158C">
        <w:rPr>
          <w:spacing w:val="-4"/>
          <w:sz w:val="21"/>
        </w:rPr>
        <w:t xml:space="preserve"> </w:t>
      </w:r>
      <w:r w:rsidRPr="0083158C">
        <w:rPr>
          <w:sz w:val="21"/>
        </w:rPr>
        <w:t>office</w:t>
      </w:r>
      <w:r w:rsidRPr="0083158C">
        <w:rPr>
          <w:spacing w:val="-1"/>
          <w:sz w:val="21"/>
        </w:rPr>
        <w:t xml:space="preserve"> </w:t>
      </w:r>
      <w:r w:rsidRPr="0083158C">
        <w:rPr>
          <w:sz w:val="21"/>
        </w:rPr>
        <w:t>in</w:t>
      </w:r>
      <w:r w:rsidRPr="0083158C">
        <w:rPr>
          <w:spacing w:val="-1"/>
          <w:sz w:val="21"/>
        </w:rPr>
        <w:t xml:space="preserve"> </w:t>
      </w:r>
      <w:r w:rsidRPr="0083158C">
        <w:rPr>
          <w:sz w:val="21"/>
        </w:rPr>
        <w:t>where</w:t>
      </w:r>
      <w:r w:rsidRPr="0083158C">
        <w:rPr>
          <w:spacing w:val="-4"/>
          <w:sz w:val="21"/>
        </w:rPr>
        <w:t xml:space="preserve"> </w:t>
      </w:r>
      <w:r w:rsidRPr="0083158C">
        <w:rPr>
          <w:sz w:val="21"/>
        </w:rPr>
        <w:t>the</w:t>
      </w:r>
      <w:r w:rsidRPr="0083158C">
        <w:rPr>
          <w:spacing w:val="-1"/>
          <w:sz w:val="21"/>
        </w:rPr>
        <w:t xml:space="preserve"> </w:t>
      </w:r>
      <w:r w:rsidRPr="0083158C">
        <w:rPr>
          <w:sz w:val="21"/>
        </w:rPr>
        <w:t>company is located or the Headquarters of CCS by email.</w:t>
      </w:r>
    </w:p>
    <w:p w14:paraId="11930ED6" w14:textId="4DFC9707" w:rsidR="007B3B8F" w:rsidRPr="0083158C" w:rsidRDefault="00000000">
      <w:pPr>
        <w:pStyle w:val="a3"/>
        <w:spacing w:line="278" w:lineRule="auto"/>
        <w:ind w:left="678" w:right="3642" w:firstLine="0"/>
      </w:pPr>
      <w:r w:rsidRPr="0083158C">
        <w:t>Branch</w:t>
      </w:r>
      <w:r w:rsidRPr="0083158C">
        <w:rPr>
          <w:spacing w:val="-7"/>
        </w:rPr>
        <w:t xml:space="preserve"> </w:t>
      </w:r>
      <w:r w:rsidRPr="0083158C">
        <w:t>office:</w:t>
      </w:r>
      <w:r w:rsidRPr="0083158C">
        <w:rPr>
          <w:spacing w:val="-6"/>
        </w:rPr>
        <w:t xml:space="preserve"> </w:t>
      </w:r>
      <w:r w:rsidRPr="0083158C">
        <w:t>refer</w:t>
      </w:r>
      <w:r w:rsidRPr="0083158C">
        <w:rPr>
          <w:spacing w:val="-5"/>
        </w:rPr>
        <w:t xml:space="preserve"> </w:t>
      </w:r>
      <w:r w:rsidRPr="0083158C">
        <w:t>to</w:t>
      </w:r>
      <w:r w:rsidRPr="0083158C">
        <w:rPr>
          <w:spacing w:val="-4"/>
        </w:rPr>
        <w:t xml:space="preserve"> </w:t>
      </w:r>
      <w:r w:rsidRPr="0083158C">
        <w:t>CCS</w:t>
      </w:r>
      <w:r w:rsidRPr="0083158C">
        <w:rPr>
          <w:spacing w:val="-7"/>
        </w:rPr>
        <w:t xml:space="preserve"> </w:t>
      </w:r>
      <w:r w:rsidRPr="0083158C">
        <w:t>website:</w:t>
      </w:r>
      <w:r w:rsidRPr="0083158C">
        <w:rPr>
          <w:spacing w:val="-5"/>
        </w:rPr>
        <w:t xml:space="preserve"> </w:t>
      </w:r>
      <w:hyperlink r:id="rId7">
        <w:r w:rsidR="007B3B8F" w:rsidRPr="0083158C">
          <w:t>http://www.ccs.org.cn</w:t>
        </w:r>
      </w:hyperlink>
      <w:r w:rsidRPr="0083158C">
        <w:t xml:space="preserve"> Headquarters: </w:t>
      </w:r>
      <w:hyperlink r:id="rId8" w:history="1">
        <w:r w:rsidR="00AE265F" w:rsidRPr="00F5211A">
          <w:rPr>
            <w:rStyle w:val="aa"/>
            <w:rFonts w:eastAsiaTheme="minorEastAsia" w:hint="eastAsia"/>
            <w:lang w:eastAsia="zh-CN"/>
          </w:rPr>
          <w:t>sq</w:t>
        </w:r>
        <w:r w:rsidR="00AE265F" w:rsidRPr="00F5211A">
          <w:rPr>
            <w:rStyle w:val="aa"/>
          </w:rPr>
          <w:t>@ccs.org.cn</w:t>
        </w:r>
      </w:hyperlink>
    </w:p>
    <w:p w14:paraId="51ACE748" w14:textId="77777777" w:rsidR="007B3B8F" w:rsidRPr="0083158C" w:rsidRDefault="00000000">
      <w:pPr>
        <w:pStyle w:val="a5"/>
        <w:numPr>
          <w:ilvl w:val="1"/>
          <w:numId w:val="1"/>
        </w:numPr>
        <w:tabs>
          <w:tab w:val="left" w:pos="679"/>
        </w:tabs>
        <w:spacing w:before="1" w:line="276" w:lineRule="auto"/>
        <w:ind w:right="569"/>
        <w:rPr>
          <w:sz w:val="21"/>
        </w:rPr>
      </w:pPr>
      <w:r w:rsidRPr="0083158C">
        <w:rPr>
          <w:sz w:val="21"/>
        </w:rPr>
        <w:t>Upon</w:t>
      </w:r>
      <w:r w:rsidRPr="0083158C">
        <w:rPr>
          <w:spacing w:val="-1"/>
          <w:sz w:val="21"/>
        </w:rPr>
        <w:t xml:space="preserve"> </w:t>
      </w:r>
      <w:r w:rsidRPr="0083158C">
        <w:rPr>
          <w:sz w:val="21"/>
        </w:rPr>
        <w:t>the</w:t>
      </w:r>
      <w:r w:rsidRPr="0083158C">
        <w:rPr>
          <w:spacing w:val="-1"/>
          <w:sz w:val="21"/>
        </w:rPr>
        <w:t xml:space="preserve"> </w:t>
      </w:r>
      <w:r w:rsidRPr="0083158C">
        <w:rPr>
          <w:sz w:val="21"/>
        </w:rPr>
        <w:t>investigation,</w:t>
      </w:r>
      <w:r w:rsidRPr="0083158C">
        <w:rPr>
          <w:spacing w:val="-1"/>
          <w:sz w:val="21"/>
        </w:rPr>
        <w:t xml:space="preserve"> </w:t>
      </w:r>
      <w:r w:rsidRPr="0083158C">
        <w:rPr>
          <w:sz w:val="21"/>
        </w:rPr>
        <w:t>an</w:t>
      </w:r>
      <w:r w:rsidRPr="0083158C">
        <w:rPr>
          <w:spacing w:val="-4"/>
          <w:sz w:val="21"/>
        </w:rPr>
        <w:t xml:space="preserve"> </w:t>
      </w:r>
      <w:r w:rsidRPr="0083158C">
        <w:rPr>
          <w:sz w:val="21"/>
        </w:rPr>
        <w:t>official</w:t>
      </w:r>
      <w:r w:rsidRPr="0083158C">
        <w:rPr>
          <w:spacing w:val="-2"/>
          <w:sz w:val="21"/>
        </w:rPr>
        <w:t xml:space="preserve"> </w:t>
      </w:r>
      <w:r w:rsidRPr="0083158C">
        <w:rPr>
          <w:sz w:val="21"/>
        </w:rPr>
        <w:t>decision</w:t>
      </w:r>
      <w:r w:rsidRPr="0083158C">
        <w:rPr>
          <w:spacing w:val="-1"/>
          <w:sz w:val="21"/>
        </w:rPr>
        <w:t xml:space="preserve"> </w:t>
      </w:r>
      <w:r w:rsidRPr="0083158C">
        <w:rPr>
          <w:sz w:val="21"/>
        </w:rPr>
        <w:t>on</w:t>
      </w:r>
      <w:r w:rsidRPr="0083158C">
        <w:rPr>
          <w:spacing w:val="-1"/>
          <w:sz w:val="21"/>
        </w:rPr>
        <w:t xml:space="preserve"> </w:t>
      </w:r>
      <w:r w:rsidRPr="0083158C">
        <w:rPr>
          <w:sz w:val="21"/>
        </w:rPr>
        <w:t>handling</w:t>
      </w:r>
      <w:r w:rsidRPr="0083158C">
        <w:rPr>
          <w:spacing w:val="-4"/>
          <w:sz w:val="21"/>
        </w:rPr>
        <w:t xml:space="preserve"> </w:t>
      </w:r>
      <w:r w:rsidRPr="0083158C">
        <w:rPr>
          <w:sz w:val="21"/>
        </w:rPr>
        <w:t>of</w:t>
      </w:r>
      <w:r w:rsidRPr="0083158C">
        <w:rPr>
          <w:spacing w:val="-2"/>
          <w:sz w:val="21"/>
        </w:rPr>
        <w:t xml:space="preserve"> </w:t>
      </w:r>
      <w:r w:rsidRPr="0083158C">
        <w:rPr>
          <w:sz w:val="21"/>
        </w:rPr>
        <w:t>complaint</w:t>
      </w:r>
      <w:r w:rsidRPr="0083158C">
        <w:rPr>
          <w:spacing w:val="-2"/>
          <w:sz w:val="21"/>
        </w:rPr>
        <w:t xml:space="preserve"> </w:t>
      </w:r>
      <w:r w:rsidRPr="0083158C">
        <w:rPr>
          <w:sz w:val="21"/>
        </w:rPr>
        <w:t>will</w:t>
      </w:r>
      <w:r w:rsidRPr="0083158C">
        <w:rPr>
          <w:spacing w:val="-2"/>
          <w:sz w:val="21"/>
        </w:rPr>
        <w:t xml:space="preserve"> </w:t>
      </w:r>
      <w:r w:rsidRPr="0083158C">
        <w:rPr>
          <w:sz w:val="21"/>
        </w:rPr>
        <w:t>be</w:t>
      </w:r>
      <w:r w:rsidRPr="0083158C">
        <w:rPr>
          <w:spacing w:val="-1"/>
          <w:sz w:val="21"/>
        </w:rPr>
        <w:t xml:space="preserve"> </w:t>
      </w:r>
      <w:r w:rsidRPr="0083158C">
        <w:rPr>
          <w:sz w:val="21"/>
        </w:rPr>
        <w:t>delivered</w:t>
      </w:r>
      <w:r w:rsidRPr="0083158C">
        <w:rPr>
          <w:spacing w:val="-4"/>
          <w:sz w:val="21"/>
        </w:rPr>
        <w:t xml:space="preserve"> </w:t>
      </w:r>
      <w:r w:rsidRPr="0083158C">
        <w:rPr>
          <w:sz w:val="21"/>
        </w:rPr>
        <w:t>to</w:t>
      </w:r>
      <w:r w:rsidRPr="0083158C">
        <w:rPr>
          <w:spacing w:val="-1"/>
          <w:sz w:val="21"/>
        </w:rPr>
        <w:t xml:space="preserve"> </w:t>
      </w:r>
      <w:r w:rsidRPr="0083158C">
        <w:rPr>
          <w:sz w:val="21"/>
        </w:rPr>
        <w:t>client</w:t>
      </w:r>
      <w:r w:rsidRPr="0083158C">
        <w:rPr>
          <w:spacing w:val="-2"/>
          <w:sz w:val="21"/>
        </w:rPr>
        <w:t xml:space="preserve"> </w:t>
      </w:r>
      <w:r w:rsidRPr="0083158C">
        <w:rPr>
          <w:sz w:val="21"/>
        </w:rPr>
        <w:t>within</w:t>
      </w:r>
      <w:r w:rsidRPr="0083158C">
        <w:rPr>
          <w:spacing w:val="-1"/>
          <w:sz w:val="21"/>
        </w:rPr>
        <w:t xml:space="preserve"> </w:t>
      </w:r>
      <w:r w:rsidRPr="0083158C">
        <w:rPr>
          <w:sz w:val="21"/>
        </w:rPr>
        <w:t xml:space="preserve">30~90 </w:t>
      </w:r>
      <w:r w:rsidRPr="0083158C">
        <w:rPr>
          <w:spacing w:val="-2"/>
          <w:sz w:val="21"/>
        </w:rPr>
        <w:t>workdays.</w:t>
      </w:r>
    </w:p>
    <w:p w14:paraId="71319031" w14:textId="77777777" w:rsidR="007B3B8F" w:rsidRPr="0083158C" w:rsidRDefault="00000000">
      <w:pPr>
        <w:pStyle w:val="a5"/>
        <w:numPr>
          <w:ilvl w:val="1"/>
          <w:numId w:val="1"/>
        </w:numPr>
        <w:tabs>
          <w:tab w:val="left" w:pos="679"/>
        </w:tabs>
        <w:spacing w:before="4" w:line="278" w:lineRule="auto"/>
        <w:ind w:right="660"/>
        <w:rPr>
          <w:sz w:val="21"/>
        </w:rPr>
      </w:pPr>
      <w:r w:rsidRPr="0083158C">
        <w:rPr>
          <w:sz w:val="21"/>
        </w:rPr>
        <w:t>The client may submit an appeal in writing together</w:t>
      </w:r>
      <w:r w:rsidRPr="0083158C">
        <w:rPr>
          <w:spacing w:val="-1"/>
          <w:sz w:val="21"/>
        </w:rPr>
        <w:t xml:space="preserve"> </w:t>
      </w:r>
      <w:r w:rsidRPr="0083158C">
        <w:rPr>
          <w:sz w:val="21"/>
        </w:rPr>
        <w:t>with</w:t>
      </w:r>
      <w:r w:rsidRPr="0083158C">
        <w:rPr>
          <w:spacing w:val="-1"/>
          <w:sz w:val="21"/>
        </w:rPr>
        <w:t xml:space="preserve"> </w:t>
      </w:r>
      <w:r w:rsidRPr="0083158C">
        <w:rPr>
          <w:sz w:val="21"/>
        </w:rPr>
        <w:t>documentations to the</w:t>
      </w:r>
      <w:r w:rsidRPr="0083158C">
        <w:rPr>
          <w:spacing w:val="-1"/>
          <w:sz w:val="21"/>
        </w:rPr>
        <w:t xml:space="preserve"> </w:t>
      </w:r>
      <w:r w:rsidRPr="0083158C">
        <w:rPr>
          <w:sz w:val="21"/>
        </w:rPr>
        <w:t>CCS</w:t>
      </w:r>
      <w:r w:rsidRPr="0083158C">
        <w:rPr>
          <w:spacing w:val="-1"/>
          <w:sz w:val="21"/>
        </w:rPr>
        <w:t xml:space="preserve"> </w:t>
      </w:r>
      <w:r w:rsidRPr="0083158C">
        <w:rPr>
          <w:sz w:val="21"/>
        </w:rPr>
        <w:t>headquarters if he/she disagrees</w:t>
      </w:r>
      <w:r w:rsidRPr="0083158C">
        <w:rPr>
          <w:spacing w:val="-3"/>
          <w:sz w:val="21"/>
        </w:rPr>
        <w:t xml:space="preserve"> </w:t>
      </w:r>
      <w:r w:rsidRPr="0083158C">
        <w:rPr>
          <w:sz w:val="21"/>
        </w:rPr>
        <w:t>with</w:t>
      </w:r>
      <w:r w:rsidRPr="0083158C">
        <w:rPr>
          <w:spacing w:val="-2"/>
          <w:sz w:val="21"/>
        </w:rPr>
        <w:t xml:space="preserve"> </w:t>
      </w:r>
      <w:r w:rsidRPr="0083158C">
        <w:rPr>
          <w:sz w:val="21"/>
        </w:rPr>
        <w:t>the</w:t>
      </w:r>
      <w:r w:rsidRPr="0083158C">
        <w:rPr>
          <w:spacing w:val="-2"/>
          <w:sz w:val="21"/>
        </w:rPr>
        <w:t xml:space="preserve"> </w:t>
      </w:r>
      <w:r w:rsidRPr="0083158C">
        <w:rPr>
          <w:sz w:val="21"/>
        </w:rPr>
        <w:t>service</w:t>
      </w:r>
      <w:r w:rsidRPr="0083158C">
        <w:rPr>
          <w:spacing w:val="-2"/>
          <w:sz w:val="21"/>
        </w:rPr>
        <w:t xml:space="preserve"> </w:t>
      </w:r>
      <w:r w:rsidRPr="0083158C">
        <w:rPr>
          <w:sz w:val="21"/>
        </w:rPr>
        <w:t>results</w:t>
      </w:r>
      <w:r w:rsidRPr="0083158C">
        <w:rPr>
          <w:spacing w:val="-2"/>
          <w:sz w:val="21"/>
        </w:rPr>
        <w:t xml:space="preserve"> </w:t>
      </w:r>
      <w:r w:rsidRPr="0083158C">
        <w:rPr>
          <w:sz w:val="21"/>
        </w:rPr>
        <w:t>or</w:t>
      </w:r>
      <w:r w:rsidRPr="0083158C">
        <w:rPr>
          <w:spacing w:val="-3"/>
          <w:sz w:val="21"/>
        </w:rPr>
        <w:t xml:space="preserve"> </w:t>
      </w:r>
      <w:r w:rsidRPr="0083158C">
        <w:rPr>
          <w:sz w:val="21"/>
        </w:rPr>
        <w:t>dissatisfied</w:t>
      </w:r>
      <w:r w:rsidRPr="0083158C">
        <w:rPr>
          <w:spacing w:val="-2"/>
          <w:sz w:val="21"/>
        </w:rPr>
        <w:t xml:space="preserve"> </w:t>
      </w:r>
      <w:r w:rsidRPr="0083158C">
        <w:rPr>
          <w:sz w:val="21"/>
        </w:rPr>
        <w:t>with</w:t>
      </w:r>
      <w:r w:rsidRPr="0083158C">
        <w:rPr>
          <w:spacing w:val="-2"/>
          <w:sz w:val="21"/>
        </w:rPr>
        <w:t xml:space="preserve"> </w:t>
      </w:r>
      <w:r w:rsidRPr="0083158C">
        <w:rPr>
          <w:sz w:val="21"/>
        </w:rPr>
        <w:t>the</w:t>
      </w:r>
      <w:r w:rsidRPr="0083158C">
        <w:rPr>
          <w:spacing w:val="-2"/>
          <w:sz w:val="21"/>
        </w:rPr>
        <w:t xml:space="preserve"> </w:t>
      </w:r>
      <w:r w:rsidRPr="0083158C">
        <w:rPr>
          <w:sz w:val="21"/>
        </w:rPr>
        <w:t>decisions</w:t>
      </w:r>
      <w:r w:rsidRPr="0083158C">
        <w:rPr>
          <w:spacing w:val="-2"/>
          <w:sz w:val="21"/>
        </w:rPr>
        <w:t xml:space="preserve"> </w:t>
      </w:r>
      <w:r w:rsidRPr="0083158C">
        <w:rPr>
          <w:sz w:val="21"/>
        </w:rPr>
        <w:t>on</w:t>
      </w:r>
      <w:r w:rsidRPr="0083158C">
        <w:rPr>
          <w:spacing w:val="-2"/>
          <w:sz w:val="21"/>
        </w:rPr>
        <w:t xml:space="preserve"> </w:t>
      </w:r>
      <w:r w:rsidRPr="0083158C">
        <w:rPr>
          <w:sz w:val="21"/>
        </w:rPr>
        <w:t>handling</w:t>
      </w:r>
      <w:r w:rsidRPr="0083158C">
        <w:rPr>
          <w:spacing w:val="-2"/>
          <w:sz w:val="21"/>
        </w:rPr>
        <w:t xml:space="preserve"> </w:t>
      </w:r>
      <w:r w:rsidRPr="0083158C">
        <w:rPr>
          <w:sz w:val="21"/>
        </w:rPr>
        <w:t>of</w:t>
      </w:r>
      <w:r w:rsidRPr="0083158C">
        <w:rPr>
          <w:spacing w:val="-3"/>
          <w:sz w:val="21"/>
        </w:rPr>
        <w:t xml:space="preserve"> </w:t>
      </w:r>
      <w:r w:rsidRPr="0083158C">
        <w:rPr>
          <w:sz w:val="21"/>
        </w:rPr>
        <w:t>complaint</w:t>
      </w:r>
      <w:r w:rsidRPr="0083158C">
        <w:rPr>
          <w:spacing w:val="-3"/>
          <w:sz w:val="21"/>
        </w:rPr>
        <w:t xml:space="preserve"> </w:t>
      </w:r>
      <w:r w:rsidRPr="0083158C">
        <w:rPr>
          <w:sz w:val="21"/>
        </w:rPr>
        <w:t>by</w:t>
      </w:r>
      <w:r w:rsidRPr="0083158C">
        <w:rPr>
          <w:spacing w:val="-2"/>
          <w:sz w:val="21"/>
        </w:rPr>
        <w:t xml:space="preserve"> </w:t>
      </w:r>
      <w:r w:rsidRPr="0083158C">
        <w:rPr>
          <w:sz w:val="21"/>
        </w:rPr>
        <w:t>this</w:t>
      </w:r>
      <w:r w:rsidRPr="0083158C">
        <w:rPr>
          <w:spacing w:val="-2"/>
          <w:sz w:val="21"/>
        </w:rPr>
        <w:t xml:space="preserve"> </w:t>
      </w:r>
      <w:r w:rsidRPr="0083158C">
        <w:rPr>
          <w:sz w:val="21"/>
        </w:rPr>
        <w:t>Society.</w:t>
      </w:r>
    </w:p>
    <w:p w14:paraId="15759C3E" w14:textId="77777777" w:rsidR="007B3B8F" w:rsidRPr="0083158C" w:rsidRDefault="00000000">
      <w:pPr>
        <w:pStyle w:val="a5"/>
        <w:numPr>
          <w:ilvl w:val="1"/>
          <w:numId w:val="1"/>
        </w:numPr>
        <w:tabs>
          <w:tab w:val="left" w:pos="679"/>
        </w:tabs>
        <w:spacing w:line="278" w:lineRule="auto"/>
        <w:ind w:right="276"/>
        <w:rPr>
          <w:sz w:val="18"/>
        </w:rPr>
      </w:pPr>
      <w:r w:rsidRPr="0083158C">
        <w:rPr>
          <w:sz w:val="21"/>
        </w:rPr>
        <w:t>An</w:t>
      </w:r>
      <w:r w:rsidRPr="0083158C">
        <w:rPr>
          <w:spacing w:val="-2"/>
          <w:sz w:val="21"/>
        </w:rPr>
        <w:t xml:space="preserve"> </w:t>
      </w:r>
      <w:r w:rsidRPr="0083158C">
        <w:rPr>
          <w:sz w:val="21"/>
        </w:rPr>
        <w:t>investigation</w:t>
      </w:r>
      <w:r w:rsidRPr="0083158C">
        <w:rPr>
          <w:spacing w:val="-2"/>
          <w:sz w:val="21"/>
        </w:rPr>
        <w:t xml:space="preserve"> </w:t>
      </w:r>
      <w:r w:rsidRPr="0083158C">
        <w:rPr>
          <w:sz w:val="21"/>
        </w:rPr>
        <w:t>team</w:t>
      </w:r>
      <w:r w:rsidRPr="0083158C">
        <w:rPr>
          <w:spacing w:val="-4"/>
          <w:sz w:val="21"/>
        </w:rPr>
        <w:t xml:space="preserve"> </w:t>
      </w:r>
      <w:r w:rsidRPr="0083158C">
        <w:rPr>
          <w:sz w:val="21"/>
        </w:rPr>
        <w:t>consist</w:t>
      </w:r>
      <w:r w:rsidRPr="0083158C">
        <w:rPr>
          <w:spacing w:val="-3"/>
          <w:sz w:val="21"/>
        </w:rPr>
        <w:t xml:space="preserve"> </w:t>
      </w:r>
      <w:r w:rsidRPr="0083158C">
        <w:rPr>
          <w:sz w:val="21"/>
        </w:rPr>
        <w:t>of</w:t>
      </w:r>
      <w:r w:rsidRPr="0083158C">
        <w:rPr>
          <w:spacing w:val="-3"/>
          <w:sz w:val="21"/>
        </w:rPr>
        <w:t xml:space="preserve"> </w:t>
      </w:r>
      <w:r w:rsidRPr="0083158C">
        <w:rPr>
          <w:sz w:val="21"/>
        </w:rPr>
        <w:t>five</w:t>
      </w:r>
      <w:r w:rsidRPr="0083158C">
        <w:rPr>
          <w:spacing w:val="-2"/>
          <w:sz w:val="21"/>
        </w:rPr>
        <w:t xml:space="preserve"> </w:t>
      </w:r>
      <w:r w:rsidRPr="0083158C">
        <w:rPr>
          <w:sz w:val="21"/>
        </w:rPr>
        <w:t>members</w:t>
      </w:r>
      <w:r w:rsidRPr="0083158C">
        <w:rPr>
          <w:spacing w:val="-2"/>
          <w:sz w:val="21"/>
        </w:rPr>
        <w:t xml:space="preserve"> </w:t>
      </w:r>
      <w:r w:rsidRPr="0083158C">
        <w:rPr>
          <w:sz w:val="21"/>
        </w:rPr>
        <w:t>of</w:t>
      </w:r>
      <w:r w:rsidRPr="0083158C">
        <w:rPr>
          <w:spacing w:val="-3"/>
          <w:sz w:val="21"/>
        </w:rPr>
        <w:t xml:space="preserve"> </w:t>
      </w:r>
      <w:r w:rsidRPr="0083158C">
        <w:rPr>
          <w:sz w:val="21"/>
        </w:rPr>
        <w:t>impartiality</w:t>
      </w:r>
      <w:r w:rsidRPr="0083158C">
        <w:rPr>
          <w:spacing w:val="-2"/>
          <w:sz w:val="21"/>
        </w:rPr>
        <w:t xml:space="preserve"> </w:t>
      </w:r>
      <w:r w:rsidRPr="0083158C">
        <w:rPr>
          <w:sz w:val="21"/>
        </w:rPr>
        <w:t>committee</w:t>
      </w:r>
      <w:r w:rsidRPr="0083158C">
        <w:rPr>
          <w:spacing w:val="-2"/>
          <w:sz w:val="21"/>
        </w:rPr>
        <w:t xml:space="preserve"> </w:t>
      </w:r>
      <w:r w:rsidRPr="0083158C">
        <w:rPr>
          <w:sz w:val="21"/>
        </w:rPr>
        <w:t>agreed</w:t>
      </w:r>
      <w:r w:rsidRPr="0083158C">
        <w:rPr>
          <w:spacing w:val="-2"/>
          <w:sz w:val="21"/>
        </w:rPr>
        <w:t xml:space="preserve"> </w:t>
      </w:r>
      <w:r w:rsidRPr="0083158C">
        <w:rPr>
          <w:sz w:val="21"/>
        </w:rPr>
        <w:t>by</w:t>
      </w:r>
      <w:r w:rsidRPr="0083158C">
        <w:rPr>
          <w:spacing w:val="-2"/>
          <w:sz w:val="21"/>
        </w:rPr>
        <w:t xml:space="preserve"> </w:t>
      </w:r>
      <w:r w:rsidRPr="0083158C">
        <w:rPr>
          <w:sz w:val="21"/>
        </w:rPr>
        <w:t>appellant</w:t>
      </w:r>
      <w:r w:rsidRPr="0083158C">
        <w:rPr>
          <w:spacing w:val="-3"/>
          <w:sz w:val="21"/>
        </w:rPr>
        <w:t xml:space="preserve"> </w:t>
      </w:r>
      <w:r w:rsidRPr="0083158C">
        <w:rPr>
          <w:sz w:val="21"/>
        </w:rPr>
        <w:t>will</w:t>
      </w:r>
      <w:r w:rsidRPr="0083158C">
        <w:rPr>
          <w:spacing w:val="-3"/>
          <w:sz w:val="21"/>
        </w:rPr>
        <w:t xml:space="preserve"> </w:t>
      </w:r>
      <w:r w:rsidRPr="0083158C">
        <w:rPr>
          <w:sz w:val="21"/>
        </w:rPr>
        <w:t>investigate</w:t>
      </w:r>
      <w:r w:rsidRPr="0083158C">
        <w:rPr>
          <w:spacing w:val="-2"/>
          <w:sz w:val="21"/>
        </w:rPr>
        <w:t xml:space="preserve"> </w:t>
      </w:r>
      <w:r w:rsidRPr="0083158C">
        <w:rPr>
          <w:sz w:val="21"/>
        </w:rPr>
        <w:t>the appeal and an official decision will be delivered to the appellant within 90 workdays.</w:t>
      </w:r>
    </w:p>
    <w:p w14:paraId="5BF7B47D" w14:textId="77777777" w:rsidR="007B3B8F" w:rsidRPr="0083158C" w:rsidRDefault="007B3B8F">
      <w:pPr>
        <w:pStyle w:val="a3"/>
        <w:spacing w:before="7"/>
        <w:ind w:left="0" w:firstLine="0"/>
        <w:rPr>
          <w:sz w:val="25"/>
        </w:rPr>
      </w:pPr>
    </w:p>
    <w:p w14:paraId="48D40191" w14:textId="7F40DC6F" w:rsidR="007B3B8F" w:rsidRPr="0083158C" w:rsidRDefault="00000000">
      <w:pPr>
        <w:ind w:left="112"/>
        <w:rPr>
          <w:rFonts w:ascii="仿宋" w:eastAsia="仿宋"/>
          <w:sz w:val="18"/>
        </w:rPr>
      </w:pPr>
      <w:r w:rsidRPr="0083158C">
        <w:rPr>
          <w:rFonts w:ascii="仿宋" w:eastAsia="仿宋"/>
          <w:spacing w:val="-2"/>
          <w:sz w:val="18"/>
        </w:rPr>
        <w:t>（</w:t>
      </w:r>
      <w:r w:rsidRPr="0083158C">
        <w:rPr>
          <w:spacing w:val="-2"/>
          <w:sz w:val="18"/>
        </w:rPr>
        <w:t>20</w:t>
      </w:r>
      <w:r w:rsidR="00AE265F">
        <w:rPr>
          <w:rFonts w:eastAsiaTheme="minorEastAsia" w:hint="eastAsia"/>
          <w:spacing w:val="-2"/>
          <w:sz w:val="18"/>
          <w:lang w:eastAsia="zh-CN"/>
        </w:rPr>
        <w:t>250101</w:t>
      </w:r>
      <w:r w:rsidRPr="0083158C">
        <w:rPr>
          <w:spacing w:val="-2"/>
          <w:sz w:val="18"/>
        </w:rPr>
        <w:t>-</w:t>
      </w:r>
      <w:r w:rsidRPr="0083158C">
        <w:rPr>
          <w:spacing w:val="-4"/>
          <w:sz w:val="18"/>
        </w:rPr>
        <w:t>2/2</w:t>
      </w:r>
      <w:r w:rsidRPr="0083158C">
        <w:rPr>
          <w:rFonts w:ascii="仿宋" w:eastAsia="仿宋"/>
          <w:spacing w:val="-4"/>
          <w:sz w:val="18"/>
        </w:rPr>
        <w:t>）</w:t>
      </w:r>
    </w:p>
    <w:sectPr w:rsidR="007B3B8F" w:rsidRPr="0083158C">
      <w:pgSz w:w="11910" w:h="16840"/>
      <w:pgMar w:top="940" w:right="74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00E3E" w14:textId="77777777" w:rsidR="00982F79" w:rsidRDefault="00982F79" w:rsidP="00A4149C">
      <w:r>
        <w:separator/>
      </w:r>
    </w:p>
  </w:endnote>
  <w:endnote w:type="continuationSeparator" w:id="0">
    <w:p w14:paraId="329551CB" w14:textId="77777777" w:rsidR="00982F79" w:rsidRDefault="00982F79" w:rsidP="00A4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5AC59" w14:textId="77777777" w:rsidR="00982F79" w:rsidRDefault="00982F79" w:rsidP="00A4149C">
      <w:r>
        <w:separator/>
      </w:r>
    </w:p>
  </w:footnote>
  <w:footnote w:type="continuationSeparator" w:id="0">
    <w:p w14:paraId="3E551B67" w14:textId="77777777" w:rsidR="00982F79" w:rsidRDefault="00982F79" w:rsidP="00A41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22733"/>
    <w:multiLevelType w:val="hybridMultilevel"/>
    <w:tmpl w:val="EEBAE19E"/>
    <w:lvl w:ilvl="0" w:tplc="26806FE4">
      <w:numFmt w:val="bullet"/>
      <w:lvlText w:val=""/>
      <w:lvlJc w:val="left"/>
      <w:pPr>
        <w:ind w:left="278" w:hanging="171"/>
      </w:pPr>
      <w:rPr>
        <w:rFonts w:ascii="Wingdings" w:eastAsia="Wingdings" w:hAnsi="Wingdings" w:cs="Wingdings" w:hint="default"/>
        <w:b w:val="0"/>
        <w:bCs w:val="0"/>
        <w:i w:val="0"/>
        <w:iCs w:val="0"/>
        <w:spacing w:val="10"/>
        <w:w w:val="100"/>
        <w:sz w:val="16"/>
        <w:szCs w:val="16"/>
        <w:lang w:val="en-US" w:eastAsia="en-US" w:bidi="ar-SA"/>
      </w:rPr>
    </w:lvl>
    <w:lvl w:ilvl="1" w:tplc="FDC865DE">
      <w:start w:val="1"/>
      <w:numFmt w:val="lowerLetter"/>
      <w:lvlText w:val="%2)"/>
      <w:lvlJc w:val="left"/>
      <w:pPr>
        <w:ind w:left="561" w:hanging="284"/>
      </w:pPr>
      <w:rPr>
        <w:rFonts w:ascii="Times New Roman" w:eastAsia="Times New Roman" w:hAnsi="Times New Roman" w:cs="Times New Roman" w:hint="default"/>
        <w:b w:val="0"/>
        <w:bCs w:val="0"/>
        <w:i w:val="0"/>
        <w:iCs w:val="0"/>
        <w:spacing w:val="-1"/>
        <w:w w:val="100"/>
        <w:sz w:val="18"/>
        <w:szCs w:val="18"/>
        <w:lang w:val="en-US" w:eastAsia="en-US" w:bidi="ar-SA"/>
      </w:rPr>
    </w:lvl>
    <w:lvl w:ilvl="2" w:tplc="83BC6378">
      <w:start w:val="1"/>
      <w:numFmt w:val="decimal"/>
      <w:lvlText w:val="%3."/>
      <w:lvlJc w:val="left"/>
      <w:pPr>
        <w:ind w:left="849" w:hanging="288"/>
      </w:pPr>
      <w:rPr>
        <w:rFonts w:ascii="Times New Roman" w:eastAsia="Times New Roman" w:hAnsi="Times New Roman" w:cs="Times New Roman" w:hint="default"/>
        <w:b w:val="0"/>
        <w:bCs w:val="0"/>
        <w:i w:val="0"/>
        <w:iCs w:val="0"/>
        <w:spacing w:val="0"/>
        <w:w w:val="100"/>
        <w:sz w:val="18"/>
        <w:szCs w:val="18"/>
        <w:lang w:val="en-US" w:eastAsia="en-US" w:bidi="ar-SA"/>
      </w:rPr>
    </w:lvl>
    <w:lvl w:ilvl="3" w:tplc="67686F8C">
      <w:numFmt w:val="bullet"/>
      <w:lvlText w:val="•"/>
      <w:lvlJc w:val="left"/>
      <w:pPr>
        <w:ind w:left="1992" w:hanging="288"/>
      </w:pPr>
      <w:rPr>
        <w:rFonts w:hint="default"/>
        <w:lang w:val="en-US" w:eastAsia="en-US" w:bidi="ar-SA"/>
      </w:rPr>
    </w:lvl>
    <w:lvl w:ilvl="4" w:tplc="E5AA724C">
      <w:numFmt w:val="bullet"/>
      <w:lvlText w:val="•"/>
      <w:lvlJc w:val="left"/>
      <w:pPr>
        <w:ind w:left="3144" w:hanging="288"/>
      </w:pPr>
      <w:rPr>
        <w:rFonts w:hint="default"/>
        <w:lang w:val="en-US" w:eastAsia="en-US" w:bidi="ar-SA"/>
      </w:rPr>
    </w:lvl>
    <w:lvl w:ilvl="5" w:tplc="66F42B2A">
      <w:numFmt w:val="bullet"/>
      <w:lvlText w:val="•"/>
      <w:lvlJc w:val="left"/>
      <w:pPr>
        <w:ind w:left="4297" w:hanging="288"/>
      </w:pPr>
      <w:rPr>
        <w:rFonts w:hint="default"/>
        <w:lang w:val="en-US" w:eastAsia="en-US" w:bidi="ar-SA"/>
      </w:rPr>
    </w:lvl>
    <w:lvl w:ilvl="6" w:tplc="3B3A89D0">
      <w:numFmt w:val="bullet"/>
      <w:lvlText w:val="•"/>
      <w:lvlJc w:val="left"/>
      <w:pPr>
        <w:ind w:left="5449" w:hanging="288"/>
      </w:pPr>
      <w:rPr>
        <w:rFonts w:hint="default"/>
        <w:lang w:val="en-US" w:eastAsia="en-US" w:bidi="ar-SA"/>
      </w:rPr>
    </w:lvl>
    <w:lvl w:ilvl="7" w:tplc="99FAB9F4">
      <w:numFmt w:val="bullet"/>
      <w:lvlText w:val="•"/>
      <w:lvlJc w:val="left"/>
      <w:pPr>
        <w:ind w:left="6601" w:hanging="288"/>
      </w:pPr>
      <w:rPr>
        <w:rFonts w:hint="default"/>
        <w:lang w:val="en-US" w:eastAsia="en-US" w:bidi="ar-SA"/>
      </w:rPr>
    </w:lvl>
    <w:lvl w:ilvl="8" w:tplc="7FD44A30">
      <w:numFmt w:val="bullet"/>
      <w:lvlText w:val="•"/>
      <w:lvlJc w:val="left"/>
      <w:pPr>
        <w:ind w:left="7754" w:hanging="288"/>
      </w:pPr>
      <w:rPr>
        <w:rFonts w:hint="default"/>
        <w:lang w:val="en-US" w:eastAsia="en-US" w:bidi="ar-SA"/>
      </w:rPr>
    </w:lvl>
  </w:abstractNum>
  <w:abstractNum w:abstractNumId="1" w15:restartNumberingAfterBreak="0">
    <w:nsid w:val="0B41760D"/>
    <w:multiLevelType w:val="hybridMultilevel"/>
    <w:tmpl w:val="4AF048C8"/>
    <w:lvl w:ilvl="0" w:tplc="B62AE1E0">
      <w:numFmt w:val="bullet"/>
      <w:lvlText w:val="☐"/>
      <w:lvlJc w:val="left"/>
      <w:pPr>
        <w:ind w:left="318" w:hanging="181"/>
      </w:pPr>
      <w:rPr>
        <w:rFonts w:ascii="MS Gothic" w:eastAsia="MS Gothic" w:hAnsi="MS Gothic" w:cs="MS Gothic" w:hint="default"/>
        <w:b w:val="0"/>
        <w:bCs w:val="0"/>
        <w:i w:val="0"/>
        <w:iCs w:val="0"/>
        <w:w w:val="100"/>
        <w:sz w:val="16"/>
        <w:szCs w:val="16"/>
        <w:lang w:val="en-US" w:eastAsia="en-US" w:bidi="ar-SA"/>
      </w:rPr>
    </w:lvl>
    <w:lvl w:ilvl="1" w:tplc="C87E42F4">
      <w:numFmt w:val="bullet"/>
      <w:lvlText w:val="•"/>
      <w:lvlJc w:val="left"/>
      <w:pPr>
        <w:ind w:left="359" w:hanging="181"/>
      </w:pPr>
      <w:rPr>
        <w:rFonts w:hint="default"/>
        <w:lang w:val="en-US" w:eastAsia="en-US" w:bidi="ar-SA"/>
      </w:rPr>
    </w:lvl>
    <w:lvl w:ilvl="2" w:tplc="E8EE9884">
      <w:numFmt w:val="bullet"/>
      <w:lvlText w:val="•"/>
      <w:lvlJc w:val="left"/>
      <w:pPr>
        <w:ind w:left="398" w:hanging="181"/>
      </w:pPr>
      <w:rPr>
        <w:rFonts w:hint="default"/>
        <w:lang w:val="en-US" w:eastAsia="en-US" w:bidi="ar-SA"/>
      </w:rPr>
    </w:lvl>
    <w:lvl w:ilvl="3" w:tplc="6BB6B2EA">
      <w:numFmt w:val="bullet"/>
      <w:lvlText w:val="•"/>
      <w:lvlJc w:val="left"/>
      <w:pPr>
        <w:ind w:left="438" w:hanging="181"/>
      </w:pPr>
      <w:rPr>
        <w:rFonts w:hint="default"/>
        <w:lang w:val="en-US" w:eastAsia="en-US" w:bidi="ar-SA"/>
      </w:rPr>
    </w:lvl>
    <w:lvl w:ilvl="4" w:tplc="515461F6">
      <w:numFmt w:val="bullet"/>
      <w:lvlText w:val="•"/>
      <w:lvlJc w:val="left"/>
      <w:pPr>
        <w:ind w:left="477" w:hanging="181"/>
      </w:pPr>
      <w:rPr>
        <w:rFonts w:hint="default"/>
        <w:lang w:val="en-US" w:eastAsia="en-US" w:bidi="ar-SA"/>
      </w:rPr>
    </w:lvl>
    <w:lvl w:ilvl="5" w:tplc="91700AA6">
      <w:numFmt w:val="bullet"/>
      <w:lvlText w:val="•"/>
      <w:lvlJc w:val="left"/>
      <w:pPr>
        <w:ind w:left="517" w:hanging="181"/>
      </w:pPr>
      <w:rPr>
        <w:rFonts w:hint="default"/>
        <w:lang w:val="en-US" w:eastAsia="en-US" w:bidi="ar-SA"/>
      </w:rPr>
    </w:lvl>
    <w:lvl w:ilvl="6" w:tplc="D3666704">
      <w:numFmt w:val="bullet"/>
      <w:lvlText w:val="•"/>
      <w:lvlJc w:val="left"/>
      <w:pPr>
        <w:ind w:left="556" w:hanging="181"/>
      </w:pPr>
      <w:rPr>
        <w:rFonts w:hint="default"/>
        <w:lang w:val="en-US" w:eastAsia="en-US" w:bidi="ar-SA"/>
      </w:rPr>
    </w:lvl>
    <w:lvl w:ilvl="7" w:tplc="7AFEC47E">
      <w:numFmt w:val="bullet"/>
      <w:lvlText w:val="•"/>
      <w:lvlJc w:val="left"/>
      <w:pPr>
        <w:ind w:left="595" w:hanging="181"/>
      </w:pPr>
      <w:rPr>
        <w:rFonts w:hint="default"/>
        <w:lang w:val="en-US" w:eastAsia="en-US" w:bidi="ar-SA"/>
      </w:rPr>
    </w:lvl>
    <w:lvl w:ilvl="8" w:tplc="B448ACA4">
      <w:numFmt w:val="bullet"/>
      <w:lvlText w:val="•"/>
      <w:lvlJc w:val="left"/>
      <w:pPr>
        <w:ind w:left="635" w:hanging="181"/>
      </w:pPr>
      <w:rPr>
        <w:rFonts w:hint="default"/>
        <w:lang w:val="en-US" w:eastAsia="en-US" w:bidi="ar-SA"/>
      </w:rPr>
    </w:lvl>
  </w:abstractNum>
  <w:abstractNum w:abstractNumId="2" w15:restartNumberingAfterBreak="0">
    <w:nsid w:val="0EC66749"/>
    <w:multiLevelType w:val="hybridMultilevel"/>
    <w:tmpl w:val="5726E6D2"/>
    <w:lvl w:ilvl="0" w:tplc="9932846A">
      <w:numFmt w:val="bullet"/>
      <w:lvlText w:val="☐"/>
      <w:lvlJc w:val="left"/>
      <w:pPr>
        <w:ind w:left="320" w:hanging="181"/>
      </w:pPr>
      <w:rPr>
        <w:rFonts w:ascii="MS Gothic" w:eastAsia="MS Gothic" w:hAnsi="MS Gothic" w:cs="MS Gothic" w:hint="default"/>
        <w:b w:val="0"/>
        <w:bCs w:val="0"/>
        <w:i w:val="0"/>
        <w:iCs w:val="0"/>
        <w:w w:val="100"/>
        <w:sz w:val="16"/>
        <w:szCs w:val="16"/>
        <w:lang w:val="en-US" w:eastAsia="en-US" w:bidi="ar-SA"/>
      </w:rPr>
    </w:lvl>
    <w:lvl w:ilvl="1" w:tplc="4AB46DF8">
      <w:numFmt w:val="bullet"/>
      <w:lvlText w:val="•"/>
      <w:lvlJc w:val="left"/>
      <w:pPr>
        <w:ind w:left="357" w:hanging="181"/>
      </w:pPr>
      <w:rPr>
        <w:rFonts w:hint="default"/>
        <w:lang w:val="en-US" w:eastAsia="en-US" w:bidi="ar-SA"/>
      </w:rPr>
    </w:lvl>
    <w:lvl w:ilvl="2" w:tplc="1B7825EC">
      <w:numFmt w:val="bullet"/>
      <w:lvlText w:val="•"/>
      <w:lvlJc w:val="left"/>
      <w:pPr>
        <w:ind w:left="394" w:hanging="181"/>
      </w:pPr>
      <w:rPr>
        <w:rFonts w:hint="default"/>
        <w:lang w:val="en-US" w:eastAsia="en-US" w:bidi="ar-SA"/>
      </w:rPr>
    </w:lvl>
    <w:lvl w:ilvl="3" w:tplc="3B3857D4">
      <w:numFmt w:val="bullet"/>
      <w:lvlText w:val="•"/>
      <w:lvlJc w:val="left"/>
      <w:pPr>
        <w:ind w:left="431" w:hanging="181"/>
      </w:pPr>
      <w:rPr>
        <w:rFonts w:hint="default"/>
        <w:lang w:val="en-US" w:eastAsia="en-US" w:bidi="ar-SA"/>
      </w:rPr>
    </w:lvl>
    <w:lvl w:ilvl="4" w:tplc="D51C18A8">
      <w:numFmt w:val="bullet"/>
      <w:lvlText w:val="•"/>
      <w:lvlJc w:val="left"/>
      <w:pPr>
        <w:ind w:left="468" w:hanging="181"/>
      </w:pPr>
      <w:rPr>
        <w:rFonts w:hint="default"/>
        <w:lang w:val="en-US" w:eastAsia="en-US" w:bidi="ar-SA"/>
      </w:rPr>
    </w:lvl>
    <w:lvl w:ilvl="5" w:tplc="41A23948">
      <w:numFmt w:val="bullet"/>
      <w:lvlText w:val="•"/>
      <w:lvlJc w:val="left"/>
      <w:pPr>
        <w:ind w:left="505" w:hanging="181"/>
      </w:pPr>
      <w:rPr>
        <w:rFonts w:hint="default"/>
        <w:lang w:val="en-US" w:eastAsia="en-US" w:bidi="ar-SA"/>
      </w:rPr>
    </w:lvl>
    <w:lvl w:ilvl="6" w:tplc="CE6ED904">
      <w:numFmt w:val="bullet"/>
      <w:lvlText w:val="•"/>
      <w:lvlJc w:val="left"/>
      <w:pPr>
        <w:ind w:left="542" w:hanging="181"/>
      </w:pPr>
      <w:rPr>
        <w:rFonts w:hint="default"/>
        <w:lang w:val="en-US" w:eastAsia="en-US" w:bidi="ar-SA"/>
      </w:rPr>
    </w:lvl>
    <w:lvl w:ilvl="7" w:tplc="1862B066">
      <w:numFmt w:val="bullet"/>
      <w:lvlText w:val="•"/>
      <w:lvlJc w:val="left"/>
      <w:pPr>
        <w:ind w:left="579" w:hanging="181"/>
      </w:pPr>
      <w:rPr>
        <w:rFonts w:hint="default"/>
        <w:lang w:val="en-US" w:eastAsia="en-US" w:bidi="ar-SA"/>
      </w:rPr>
    </w:lvl>
    <w:lvl w:ilvl="8" w:tplc="CC128844">
      <w:numFmt w:val="bullet"/>
      <w:lvlText w:val="•"/>
      <w:lvlJc w:val="left"/>
      <w:pPr>
        <w:ind w:left="616" w:hanging="181"/>
      </w:pPr>
      <w:rPr>
        <w:rFonts w:hint="default"/>
        <w:lang w:val="en-US" w:eastAsia="en-US" w:bidi="ar-SA"/>
      </w:rPr>
    </w:lvl>
  </w:abstractNum>
  <w:abstractNum w:abstractNumId="3" w15:restartNumberingAfterBreak="0">
    <w:nsid w:val="367149C7"/>
    <w:multiLevelType w:val="hybridMultilevel"/>
    <w:tmpl w:val="1C5076A0"/>
    <w:lvl w:ilvl="0" w:tplc="779617FE">
      <w:numFmt w:val="bullet"/>
      <w:lvlText w:val="☐"/>
      <w:lvlJc w:val="left"/>
      <w:pPr>
        <w:ind w:left="270" w:hanging="181"/>
      </w:pPr>
      <w:rPr>
        <w:rFonts w:ascii="MS Gothic" w:eastAsia="MS Gothic" w:hAnsi="MS Gothic" w:cs="MS Gothic" w:hint="default"/>
        <w:b w:val="0"/>
        <w:bCs w:val="0"/>
        <w:i w:val="0"/>
        <w:iCs w:val="0"/>
        <w:w w:val="100"/>
        <w:sz w:val="16"/>
        <w:szCs w:val="16"/>
        <w:lang w:val="en-US" w:eastAsia="en-US" w:bidi="ar-SA"/>
      </w:rPr>
    </w:lvl>
    <w:lvl w:ilvl="1" w:tplc="EB7EDF84">
      <w:numFmt w:val="bullet"/>
      <w:lvlText w:val="•"/>
      <w:lvlJc w:val="left"/>
      <w:pPr>
        <w:ind w:left="327" w:hanging="181"/>
      </w:pPr>
      <w:rPr>
        <w:rFonts w:hint="default"/>
        <w:lang w:val="en-US" w:eastAsia="en-US" w:bidi="ar-SA"/>
      </w:rPr>
    </w:lvl>
    <w:lvl w:ilvl="2" w:tplc="7D0CAC18">
      <w:numFmt w:val="bullet"/>
      <w:lvlText w:val="•"/>
      <w:lvlJc w:val="left"/>
      <w:pPr>
        <w:ind w:left="374" w:hanging="181"/>
      </w:pPr>
      <w:rPr>
        <w:rFonts w:hint="default"/>
        <w:lang w:val="en-US" w:eastAsia="en-US" w:bidi="ar-SA"/>
      </w:rPr>
    </w:lvl>
    <w:lvl w:ilvl="3" w:tplc="B5422C56">
      <w:numFmt w:val="bullet"/>
      <w:lvlText w:val="•"/>
      <w:lvlJc w:val="left"/>
      <w:pPr>
        <w:ind w:left="421" w:hanging="181"/>
      </w:pPr>
      <w:rPr>
        <w:rFonts w:hint="default"/>
        <w:lang w:val="en-US" w:eastAsia="en-US" w:bidi="ar-SA"/>
      </w:rPr>
    </w:lvl>
    <w:lvl w:ilvl="4" w:tplc="37D8B6A6">
      <w:numFmt w:val="bullet"/>
      <w:lvlText w:val="•"/>
      <w:lvlJc w:val="left"/>
      <w:pPr>
        <w:ind w:left="468" w:hanging="181"/>
      </w:pPr>
      <w:rPr>
        <w:rFonts w:hint="default"/>
        <w:lang w:val="en-US" w:eastAsia="en-US" w:bidi="ar-SA"/>
      </w:rPr>
    </w:lvl>
    <w:lvl w:ilvl="5" w:tplc="89D2ADE8">
      <w:numFmt w:val="bullet"/>
      <w:lvlText w:val="•"/>
      <w:lvlJc w:val="left"/>
      <w:pPr>
        <w:ind w:left="515" w:hanging="181"/>
      </w:pPr>
      <w:rPr>
        <w:rFonts w:hint="default"/>
        <w:lang w:val="en-US" w:eastAsia="en-US" w:bidi="ar-SA"/>
      </w:rPr>
    </w:lvl>
    <w:lvl w:ilvl="6" w:tplc="28E647A0">
      <w:numFmt w:val="bullet"/>
      <w:lvlText w:val="•"/>
      <w:lvlJc w:val="left"/>
      <w:pPr>
        <w:ind w:left="562" w:hanging="181"/>
      </w:pPr>
      <w:rPr>
        <w:rFonts w:hint="default"/>
        <w:lang w:val="en-US" w:eastAsia="en-US" w:bidi="ar-SA"/>
      </w:rPr>
    </w:lvl>
    <w:lvl w:ilvl="7" w:tplc="153A9A7C">
      <w:numFmt w:val="bullet"/>
      <w:lvlText w:val="•"/>
      <w:lvlJc w:val="left"/>
      <w:pPr>
        <w:ind w:left="609" w:hanging="181"/>
      </w:pPr>
      <w:rPr>
        <w:rFonts w:hint="default"/>
        <w:lang w:val="en-US" w:eastAsia="en-US" w:bidi="ar-SA"/>
      </w:rPr>
    </w:lvl>
    <w:lvl w:ilvl="8" w:tplc="F3E079C6">
      <w:numFmt w:val="bullet"/>
      <w:lvlText w:val="•"/>
      <w:lvlJc w:val="left"/>
      <w:pPr>
        <w:ind w:left="656" w:hanging="181"/>
      </w:pPr>
      <w:rPr>
        <w:rFonts w:hint="default"/>
        <w:lang w:val="en-US" w:eastAsia="en-US" w:bidi="ar-SA"/>
      </w:rPr>
    </w:lvl>
  </w:abstractNum>
  <w:abstractNum w:abstractNumId="4" w15:restartNumberingAfterBreak="0">
    <w:nsid w:val="3D3444DA"/>
    <w:multiLevelType w:val="hybridMultilevel"/>
    <w:tmpl w:val="20B0720C"/>
    <w:lvl w:ilvl="0" w:tplc="BD9449B4">
      <w:numFmt w:val="bullet"/>
      <w:lvlText w:val="☐"/>
      <w:lvlJc w:val="left"/>
      <w:pPr>
        <w:ind w:left="320" w:hanging="181"/>
      </w:pPr>
      <w:rPr>
        <w:rFonts w:ascii="MS Gothic" w:eastAsia="MS Gothic" w:hAnsi="MS Gothic" w:cs="MS Gothic" w:hint="default"/>
        <w:b w:val="0"/>
        <w:bCs w:val="0"/>
        <w:i w:val="0"/>
        <w:iCs w:val="0"/>
        <w:w w:val="100"/>
        <w:sz w:val="16"/>
        <w:szCs w:val="16"/>
        <w:lang w:val="en-US" w:eastAsia="en-US" w:bidi="ar-SA"/>
      </w:rPr>
    </w:lvl>
    <w:lvl w:ilvl="1" w:tplc="ECDE8E84">
      <w:numFmt w:val="bullet"/>
      <w:lvlText w:val="•"/>
      <w:lvlJc w:val="left"/>
      <w:pPr>
        <w:ind w:left="357" w:hanging="181"/>
      </w:pPr>
      <w:rPr>
        <w:rFonts w:hint="default"/>
        <w:lang w:val="en-US" w:eastAsia="en-US" w:bidi="ar-SA"/>
      </w:rPr>
    </w:lvl>
    <w:lvl w:ilvl="2" w:tplc="E8EA152A">
      <w:numFmt w:val="bullet"/>
      <w:lvlText w:val="•"/>
      <w:lvlJc w:val="left"/>
      <w:pPr>
        <w:ind w:left="394" w:hanging="181"/>
      </w:pPr>
      <w:rPr>
        <w:rFonts w:hint="default"/>
        <w:lang w:val="en-US" w:eastAsia="en-US" w:bidi="ar-SA"/>
      </w:rPr>
    </w:lvl>
    <w:lvl w:ilvl="3" w:tplc="62802080">
      <w:numFmt w:val="bullet"/>
      <w:lvlText w:val="•"/>
      <w:lvlJc w:val="left"/>
      <w:pPr>
        <w:ind w:left="431" w:hanging="181"/>
      </w:pPr>
      <w:rPr>
        <w:rFonts w:hint="default"/>
        <w:lang w:val="en-US" w:eastAsia="en-US" w:bidi="ar-SA"/>
      </w:rPr>
    </w:lvl>
    <w:lvl w:ilvl="4" w:tplc="4BD82378">
      <w:numFmt w:val="bullet"/>
      <w:lvlText w:val="•"/>
      <w:lvlJc w:val="left"/>
      <w:pPr>
        <w:ind w:left="468" w:hanging="181"/>
      </w:pPr>
      <w:rPr>
        <w:rFonts w:hint="default"/>
        <w:lang w:val="en-US" w:eastAsia="en-US" w:bidi="ar-SA"/>
      </w:rPr>
    </w:lvl>
    <w:lvl w:ilvl="5" w:tplc="1F7C349A">
      <w:numFmt w:val="bullet"/>
      <w:lvlText w:val="•"/>
      <w:lvlJc w:val="left"/>
      <w:pPr>
        <w:ind w:left="505" w:hanging="181"/>
      </w:pPr>
      <w:rPr>
        <w:rFonts w:hint="default"/>
        <w:lang w:val="en-US" w:eastAsia="en-US" w:bidi="ar-SA"/>
      </w:rPr>
    </w:lvl>
    <w:lvl w:ilvl="6" w:tplc="4856582A">
      <w:numFmt w:val="bullet"/>
      <w:lvlText w:val="•"/>
      <w:lvlJc w:val="left"/>
      <w:pPr>
        <w:ind w:left="542" w:hanging="181"/>
      </w:pPr>
      <w:rPr>
        <w:rFonts w:hint="default"/>
        <w:lang w:val="en-US" w:eastAsia="en-US" w:bidi="ar-SA"/>
      </w:rPr>
    </w:lvl>
    <w:lvl w:ilvl="7" w:tplc="BC80F16E">
      <w:numFmt w:val="bullet"/>
      <w:lvlText w:val="•"/>
      <w:lvlJc w:val="left"/>
      <w:pPr>
        <w:ind w:left="579" w:hanging="181"/>
      </w:pPr>
      <w:rPr>
        <w:rFonts w:hint="default"/>
        <w:lang w:val="en-US" w:eastAsia="en-US" w:bidi="ar-SA"/>
      </w:rPr>
    </w:lvl>
    <w:lvl w:ilvl="8" w:tplc="AE5A2FC6">
      <w:numFmt w:val="bullet"/>
      <w:lvlText w:val="•"/>
      <w:lvlJc w:val="left"/>
      <w:pPr>
        <w:ind w:left="616" w:hanging="181"/>
      </w:pPr>
      <w:rPr>
        <w:rFonts w:hint="default"/>
        <w:lang w:val="en-US" w:eastAsia="en-US" w:bidi="ar-SA"/>
      </w:rPr>
    </w:lvl>
  </w:abstractNum>
  <w:abstractNum w:abstractNumId="5" w15:restartNumberingAfterBreak="0">
    <w:nsid w:val="57657FD5"/>
    <w:multiLevelType w:val="hybridMultilevel"/>
    <w:tmpl w:val="E26AAD38"/>
    <w:lvl w:ilvl="0" w:tplc="EB8E3432">
      <w:numFmt w:val="bullet"/>
      <w:lvlText w:val="☐"/>
      <w:lvlJc w:val="left"/>
      <w:pPr>
        <w:ind w:left="270" w:hanging="181"/>
      </w:pPr>
      <w:rPr>
        <w:rFonts w:ascii="MS Gothic" w:eastAsia="MS Gothic" w:hAnsi="MS Gothic" w:cs="MS Gothic" w:hint="default"/>
        <w:b w:val="0"/>
        <w:bCs w:val="0"/>
        <w:i w:val="0"/>
        <w:iCs w:val="0"/>
        <w:w w:val="100"/>
        <w:sz w:val="16"/>
        <w:szCs w:val="16"/>
        <w:lang w:val="en-US" w:eastAsia="en-US" w:bidi="ar-SA"/>
      </w:rPr>
    </w:lvl>
    <w:lvl w:ilvl="1" w:tplc="CD5E4562">
      <w:numFmt w:val="bullet"/>
      <w:lvlText w:val="•"/>
      <w:lvlJc w:val="left"/>
      <w:pPr>
        <w:ind w:left="327" w:hanging="181"/>
      </w:pPr>
      <w:rPr>
        <w:rFonts w:hint="default"/>
        <w:lang w:val="en-US" w:eastAsia="en-US" w:bidi="ar-SA"/>
      </w:rPr>
    </w:lvl>
    <w:lvl w:ilvl="2" w:tplc="4E2C81C0">
      <w:numFmt w:val="bullet"/>
      <w:lvlText w:val="•"/>
      <w:lvlJc w:val="left"/>
      <w:pPr>
        <w:ind w:left="374" w:hanging="181"/>
      </w:pPr>
      <w:rPr>
        <w:rFonts w:hint="default"/>
        <w:lang w:val="en-US" w:eastAsia="en-US" w:bidi="ar-SA"/>
      </w:rPr>
    </w:lvl>
    <w:lvl w:ilvl="3" w:tplc="2682950A">
      <w:numFmt w:val="bullet"/>
      <w:lvlText w:val="•"/>
      <w:lvlJc w:val="left"/>
      <w:pPr>
        <w:ind w:left="421" w:hanging="181"/>
      </w:pPr>
      <w:rPr>
        <w:rFonts w:hint="default"/>
        <w:lang w:val="en-US" w:eastAsia="en-US" w:bidi="ar-SA"/>
      </w:rPr>
    </w:lvl>
    <w:lvl w:ilvl="4" w:tplc="352A14A4">
      <w:numFmt w:val="bullet"/>
      <w:lvlText w:val="•"/>
      <w:lvlJc w:val="left"/>
      <w:pPr>
        <w:ind w:left="468" w:hanging="181"/>
      </w:pPr>
      <w:rPr>
        <w:rFonts w:hint="default"/>
        <w:lang w:val="en-US" w:eastAsia="en-US" w:bidi="ar-SA"/>
      </w:rPr>
    </w:lvl>
    <w:lvl w:ilvl="5" w:tplc="5338FA46">
      <w:numFmt w:val="bullet"/>
      <w:lvlText w:val="•"/>
      <w:lvlJc w:val="left"/>
      <w:pPr>
        <w:ind w:left="515" w:hanging="181"/>
      </w:pPr>
      <w:rPr>
        <w:rFonts w:hint="default"/>
        <w:lang w:val="en-US" w:eastAsia="en-US" w:bidi="ar-SA"/>
      </w:rPr>
    </w:lvl>
    <w:lvl w:ilvl="6" w:tplc="E56E3E66">
      <w:numFmt w:val="bullet"/>
      <w:lvlText w:val="•"/>
      <w:lvlJc w:val="left"/>
      <w:pPr>
        <w:ind w:left="562" w:hanging="181"/>
      </w:pPr>
      <w:rPr>
        <w:rFonts w:hint="default"/>
        <w:lang w:val="en-US" w:eastAsia="en-US" w:bidi="ar-SA"/>
      </w:rPr>
    </w:lvl>
    <w:lvl w:ilvl="7" w:tplc="3C144F56">
      <w:numFmt w:val="bullet"/>
      <w:lvlText w:val="•"/>
      <w:lvlJc w:val="left"/>
      <w:pPr>
        <w:ind w:left="609" w:hanging="181"/>
      </w:pPr>
      <w:rPr>
        <w:rFonts w:hint="default"/>
        <w:lang w:val="en-US" w:eastAsia="en-US" w:bidi="ar-SA"/>
      </w:rPr>
    </w:lvl>
    <w:lvl w:ilvl="8" w:tplc="0E760020">
      <w:numFmt w:val="bullet"/>
      <w:lvlText w:val="•"/>
      <w:lvlJc w:val="left"/>
      <w:pPr>
        <w:ind w:left="656" w:hanging="181"/>
      </w:pPr>
      <w:rPr>
        <w:rFonts w:hint="default"/>
        <w:lang w:val="en-US" w:eastAsia="en-US" w:bidi="ar-SA"/>
      </w:rPr>
    </w:lvl>
  </w:abstractNum>
  <w:abstractNum w:abstractNumId="6" w15:restartNumberingAfterBreak="0">
    <w:nsid w:val="74744EF6"/>
    <w:multiLevelType w:val="hybridMultilevel"/>
    <w:tmpl w:val="FAAE9924"/>
    <w:lvl w:ilvl="0" w:tplc="603E9C34">
      <w:numFmt w:val="bullet"/>
      <w:lvlText w:val=""/>
      <w:lvlJc w:val="left"/>
      <w:pPr>
        <w:ind w:left="395" w:hanging="284"/>
      </w:pPr>
      <w:rPr>
        <w:rFonts w:ascii="Wingdings" w:eastAsia="Wingdings" w:hAnsi="Wingdings" w:cs="Wingdings" w:hint="default"/>
        <w:w w:val="100"/>
        <w:lang w:val="en-US" w:eastAsia="en-US" w:bidi="ar-SA"/>
      </w:rPr>
    </w:lvl>
    <w:lvl w:ilvl="1" w:tplc="F5D20852">
      <w:start w:val="1"/>
      <w:numFmt w:val="decimal"/>
      <w:lvlText w:val="%2."/>
      <w:lvlJc w:val="left"/>
      <w:pPr>
        <w:ind w:left="678" w:hanging="236"/>
      </w:pPr>
      <w:rPr>
        <w:rFonts w:hint="default"/>
        <w:w w:val="100"/>
        <w:lang w:val="en-US" w:eastAsia="en-US" w:bidi="ar-SA"/>
      </w:rPr>
    </w:lvl>
    <w:lvl w:ilvl="2" w:tplc="9886C6FC">
      <w:start w:val="1"/>
      <w:numFmt w:val="lowerLetter"/>
      <w:lvlText w:val="%3)"/>
      <w:lvlJc w:val="left"/>
      <w:pPr>
        <w:ind w:left="964" w:hanging="236"/>
      </w:pPr>
      <w:rPr>
        <w:rFonts w:ascii="Times New Roman" w:eastAsia="Times New Roman" w:hAnsi="Times New Roman" w:cs="Times New Roman" w:hint="default"/>
        <w:b w:val="0"/>
        <w:bCs w:val="0"/>
        <w:i w:val="0"/>
        <w:iCs w:val="0"/>
        <w:color w:val="15161A"/>
        <w:spacing w:val="-1"/>
        <w:w w:val="100"/>
        <w:sz w:val="21"/>
        <w:szCs w:val="21"/>
        <w:lang w:val="en-US" w:eastAsia="en-US" w:bidi="ar-SA"/>
      </w:rPr>
    </w:lvl>
    <w:lvl w:ilvl="3" w:tplc="4822A6A6">
      <w:numFmt w:val="bullet"/>
      <w:lvlText w:val="•"/>
      <w:lvlJc w:val="left"/>
      <w:pPr>
        <w:ind w:left="2143" w:hanging="236"/>
      </w:pPr>
      <w:rPr>
        <w:rFonts w:hint="default"/>
        <w:lang w:val="en-US" w:eastAsia="en-US" w:bidi="ar-SA"/>
      </w:rPr>
    </w:lvl>
    <w:lvl w:ilvl="4" w:tplc="9CE6D0B4">
      <w:numFmt w:val="bullet"/>
      <w:lvlText w:val="•"/>
      <w:lvlJc w:val="left"/>
      <w:pPr>
        <w:ind w:left="3326" w:hanging="236"/>
      </w:pPr>
      <w:rPr>
        <w:rFonts w:hint="default"/>
        <w:lang w:val="en-US" w:eastAsia="en-US" w:bidi="ar-SA"/>
      </w:rPr>
    </w:lvl>
    <w:lvl w:ilvl="5" w:tplc="205CB9C4">
      <w:numFmt w:val="bullet"/>
      <w:lvlText w:val="•"/>
      <w:lvlJc w:val="left"/>
      <w:pPr>
        <w:ind w:left="4509" w:hanging="236"/>
      </w:pPr>
      <w:rPr>
        <w:rFonts w:hint="default"/>
        <w:lang w:val="en-US" w:eastAsia="en-US" w:bidi="ar-SA"/>
      </w:rPr>
    </w:lvl>
    <w:lvl w:ilvl="6" w:tplc="23083CAC">
      <w:numFmt w:val="bullet"/>
      <w:lvlText w:val="•"/>
      <w:lvlJc w:val="left"/>
      <w:pPr>
        <w:ind w:left="5693" w:hanging="236"/>
      </w:pPr>
      <w:rPr>
        <w:rFonts w:hint="default"/>
        <w:lang w:val="en-US" w:eastAsia="en-US" w:bidi="ar-SA"/>
      </w:rPr>
    </w:lvl>
    <w:lvl w:ilvl="7" w:tplc="E29AD540">
      <w:numFmt w:val="bullet"/>
      <w:lvlText w:val="•"/>
      <w:lvlJc w:val="left"/>
      <w:pPr>
        <w:ind w:left="6876" w:hanging="236"/>
      </w:pPr>
      <w:rPr>
        <w:rFonts w:hint="default"/>
        <w:lang w:val="en-US" w:eastAsia="en-US" w:bidi="ar-SA"/>
      </w:rPr>
    </w:lvl>
    <w:lvl w:ilvl="8" w:tplc="B4BE4FEC">
      <w:numFmt w:val="bullet"/>
      <w:lvlText w:val="•"/>
      <w:lvlJc w:val="left"/>
      <w:pPr>
        <w:ind w:left="8059" w:hanging="236"/>
      </w:pPr>
      <w:rPr>
        <w:rFonts w:hint="default"/>
        <w:lang w:val="en-US" w:eastAsia="en-US" w:bidi="ar-SA"/>
      </w:rPr>
    </w:lvl>
  </w:abstractNum>
  <w:abstractNum w:abstractNumId="7" w15:restartNumberingAfterBreak="0">
    <w:nsid w:val="7AC70375"/>
    <w:multiLevelType w:val="hybridMultilevel"/>
    <w:tmpl w:val="966AE7CA"/>
    <w:lvl w:ilvl="0" w:tplc="CF78DC46">
      <w:numFmt w:val="bullet"/>
      <w:lvlText w:val="☐"/>
      <w:lvlJc w:val="left"/>
      <w:pPr>
        <w:ind w:left="318" w:hanging="181"/>
      </w:pPr>
      <w:rPr>
        <w:rFonts w:ascii="MS Gothic" w:eastAsia="MS Gothic" w:hAnsi="MS Gothic" w:cs="MS Gothic" w:hint="default"/>
        <w:b w:val="0"/>
        <w:bCs w:val="0"/>
        <w:i w:val="0"/>
        <w:iCs w:val="0"/>
        <w:w w:val="100"/>
        <w:sz w:val="16"/>
        <w:szCs w:val="16"/>
        <w:lang w:val="en-US" w:eastAsia="en-US" w:bidi="ar-SA"/>
      </w:rPr>
    </w:lvl>
    <w:lvl w:ilvl="1" w:tplc="FF46ACD0">
      <w:numFmt w:val="bullet"/>
      <w:lvlText w:val="•"/>
      <w:lvlJc w:val="left"/>
      <w:pPr>
        <w:ind w:left="359" w:hanging="181"/>
      </w:pPr>
      <w:rPr>
        <w:rFonts w:hint="default"/>
        <w:lang w:val="en-US" w:eastAsia="en-US" w:bidi="ar-SA"/>
      </w:rPr>
    </w:lvl>
    <w:lvl w:ilvl="2" w:tplc="28687D44">
      <w:numFmt w:val="bullet"/>
      <w:lvlText w:val="•"/>
      <w:lvlJc w:val="left"/>
      <w:pPr>
        <w:ind w:left="398" w:hanging="181"/>
      </w:pPr>
      <w:rPr>
        <w:rFonts w:hint="default"/>
        <w:lang w:val="en-US" w:eastAsia="en-US" w:bidi="ar-SA"/>
      </w:rPr>
    </w:lvl>
    <w:lvl w:ilvl="3" w:tplc="2304C186">
      <w:numFmt w:val="bullet"/>
      <w:lvlText w:val="•"/>
      <w:lvlJc w:val="left"/>
      <w:pPr>
        <w:ind w:left="438" w:hanging="181"/>
      </w:pPr>
      <w:rPr>
        <w:rFonts w:hint="default"/>
        <w:lang w:val="en-US" w:eastAsia="en-US" w:bidi="ar-SA"/>
      </w:rPr>
    </w:lvl>
    <w:lvl w:ilvl="4" w:tplc="D7CA157C">
      <w:numFmt w:val="bullet"/>
      <w:lvlText w:val="•"/>
      <w:lvlJc w:val="left"/>
      <w:pPr>
        <w:ind w:left="477" w:hanging="181"/>
      </w:pPr>
      <w:rPr>
        <w:rFonts w:hint="default"/>
        <w:lang w:val="en-US" w:eastAsia="en-US" w:bidi="ar-SA"/>
      </w:rPr>
    </w:lvl>
    <w:lvl w:ilvl="5" w:tplc="9EDCD2C0">
      <w:numFmt w:val="bullet"/>
      <w:lvlText w:val="•"/>
      <w:lvlJc w:val="left"/>
      <w:pPr>
        <w:ind w:left="517" w:hanging="181"/>
      </w:pPr>
      <w:rPr>
        <w:rFonts w:hint="default"/>
        <w:lang w:val="en-US" w:eastAsia="en-US" w:bidi="ar-SA"/>
      </w:rPr>
    </w:lvl>
    <w:lvl w:ilvl="6" w:tplc="CD56EC60">
      <w:numFmt w:val="bullet"/>
      <w:lvlText w:val="•"/>
      <w:lvlJc w:val="left"/>
      <w:pPr>
        <w:ind w:left="556" w:hanging="181"/>
      </w:pPr>
      <w:rPr>
        <w:rFonts w:hint="default"/>
        <w:lang w:val="en-US" w:eastAsia="en-US" w:bidi="ar-SA"/>
      </w:rPr>
    </w:lvl>
    <w:lvl w:ilvl="7" w:tplc="AB6A6B44">
      <w:numFmt w:val="bullet"/>
      <w:lvlText w:val="•"/>
      <w:lvlJc w:val="left"/>
      <w:pPr>
        <w:ind w:left="595" w:hanging="181"/>
      </w:pPr>
      <w:rPr>
        <w:rFonts w:hint="default"/>
        <w:lang w:val="en-US" w:eastAsia="en-US" w:bidi="ar-SA"/>
      </w:rPr>
    </w:lvl>
    <w:lvl w:ilvl="8" w:tplc="6F2459BA">
      <w:numFmt w:val="bullet"/>
      <w:lvlText w:val="•"/>
      <w:lvlJc w:val="left"/>
      <w:pPr>
        <w:ind w:left="635" w:hanging="181"/>
      </w:pPr>
      <w:rPr>
        <w:rFonts w:hint="default"/>
        <w:lang w:val="en-US" w:eastAsia="en-US" w:bidi="ar-SA"/>
      </w:rPr>
    </w:lvl>
  </w:abstractNum>
  <w:num w:numId="1" w16cid:durableId="1401757705">
    <w:abstractNumId w:val="6"/>
  </w:num>
  <w:num w:numId="2" w16cid:durableId="1385249435">
    <w:abstractNumId w:val="0"/>
  </w:num>
  <w:num w:numId="3" w16cid:durableId="315841176">
    <w:abstractNumId w:val="7"/>
  </w:num>
  <w:num w:numId="4" w16cid:durableId="1848863713">
    <w:abstractNumId w:val="2"/>
  </w:num>
  <w:num w:numId="5" w16cid:durableId="1119299950">
    <w:abstractNumId w:val="3"/>
  </w:num>
  <w:num w:numId="6" w16cid:durableId="106437591">
    <w:abstractNumId w:val="1"/>
  </w:num>
  <w:num w:numId="7" w16cid:durableId="278686409">
    <w:abstractNumId w:val="4"/>
  </w:num>
  <w:num w:numId="8" w16cid:durableId="21053445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B8F"/>
    <w:rsid w:val="00042636"/>
    <w:rsid w:val="00072B2B"/>
    <w:rsid w:val="0007378B"/>
    <w:rsid w:val="000C2B47"/>
    <w:rsid w:val="00133281"/>
    <w:rsid w:val="00141FC8"/>
    <w:rsid w:val="0015791D"/>
    <w:rsid w:val="00157A85"/>
    <w:rsid w:val="00181BCC"/>
    <w:rsid w:val="0018294A"/>
    <w:rsid w:val="001B37B7"/>
    <w:rsid w:val="001B7E91"/>
    <w:rsid w:val="00304748"/>
    <w:rsid w:val="003239E2"/>
    <w:rsid w:val="003A12B0"/>
    <w:rsid w:val="003E7375"/>
    <w:rsid w:val="004231BD"/>
    <w:rsid w:val="004510BC"/>
    <w:rsid w:val="00487F9F"/>
    <w:rsid w:val="004B0969"/>
    <w:rsid w:val="004F62E2"/>
    <w:rsid w:val="00645C37"/>
    <w:rsid w:val="006843EA"/>
    <w:rsid w:val="007773F9"/>
    <w:rsid w:val="00787B31"/>
    <w:rsid w:val="007B3B8F"/>
    <w:rsid w:val="007B6CBA"/>
    <w:rsid w:val="00824B0C"/>
    <w:rsid w:val="0083158C"/>
    <w:rsid w:val="00846FF1"/>
    <w:rsid w:val="008611D9"/>
    <w:rsid w:val="008B58E7"/>
    <w:rsid w:val="009016DC"/>
    <w:rsid w:val="00931D77"/>
    <w:rsid w:val="00982F79"/>
    <w:rsid w:val="009A6221"/>
    <w:rsid w:val="00A4149C"/>
    <w:rsid w:val="00A41ADE"/>
    <w:rsid w:val="00A7543B"/>
    <w:rsid w:val="00A87EE4"/>
    <w:rsid w:val="00AE265F"/>
    <w:rsid w:val="00B3685F"/>
    <w:rsid w:val="00B71A48"/>
    <w:rsid w:val="00B76A3E"/>
    <w:rsid w:val="00B77EC8"/>
    <w:rsid w:val="00DC5D00"/>
    <w:rsid w:val="00E024EA"/>
    <w:rsid w:val="00E21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B0CEC"/>
  <w15:docId w15:val="{0ED66445-74DE-4A99-BBFB-9569D1628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64" w:hanging="286"/>
    </w:pPr>
    <w:rPr>
      <w:sz w:val="21"/>
      <w:szCs w:val="21"/>
    </w:rPr>
  </w:style>
  <w:style w:type="paragraph" w:styleId="a4">
    <w:name w:val="Title"/>
    <w:basedOn w:val="a"/>
    <w:uiPriority w:val="10"/>
    <w:qFormat/>
    <w:pPr>
      <w:spacing w:before="65"/>
      <w:ind w:left="1825" w:right="1813"/>
      <w:jc w:val="center"/>
    </w:pPr>
    <w:rPr>
      <w:b/>
      <w:bCs/>
      <w:sz w:val="36"/>
      <w:szCs w:val="36"/>
    </w:rPr>
  </w:style>
  <w:style w:type="paragraph" w:styleId="a5">
    <w:name w:val="List Paragraph"/>
    <w:basedOn w:val="a"/>
    <w:uiPriority w:val="1"/>
    <w:qFormat/>
    <w:pPr>
      <w:ind w:left="964" w:hanging="286"/>
    </w:pPr>
  </w:style>
  <w:style w:type="paragraph" w:customStyle="1" w:styleId="TableParagraph">
    <w:name w:val="Table Paragraph"/>
    <w:basedOn w:val="a"/>
    <w:uiPriority w:val="1"/>
    <w:qFormat/>
  </w:style>
  <w:style w:type="paragraph" w:styleId="a6">
    <w:name w:val="header"/>
    <w:basedOn w:val="a"/>
    <w:link w:val="a7"/>
    <w:uiPriority w:val="99"/>
    <w:unhideWhenUsed/>
    <w:rsid w:val="00A4149C"/>
    <w:pPr>
      <w:tabs>
        <w:tab w:val="center" w:pos="4153"/>
        <w:tab w:val="right" w:pos="8306"/>
      </w:tabs>
      <w:snapToGrid w:val="0"/>
      <w:jc w:val="center"/>
    </w:pPr>
    <w:rPr>
      <w:sz w:val="18"/>
      <w:szCs w:val="18"/>
    </w:rPr>
  </w:style>
  <w:style w:type="character" w:customStyle="1" w:styleId="a7">
    <w:name w:val="页眉 字符"/>
    <w:basedOn w:val="a0"/>
    <w:link w:val="a6"/>
    <w:uiPriority w:val="99"/>
    <w:rsid w:val="00A4149C"/>
    <w:rPr>
      <w:rFonts w:ascii="Times New Roman" w:eastAsia="Times New Roman" w:hAnsi="Times New Roman" w:cs="Times New Roman"/>
      <w:sz w:val="18"/>
      <w:szCs w:val="18"/>
    </w:rPr>
  </w:style>
  <w:style w:type="paragraph" w:styleId="a8">
    <w:name w:val="footer"/>
    <w:basedOn w:val="a"/>
    <w:link w:val="a9"/>
    <w:uiPriority w:val="99"/>
    <w:unhideWhenUsed/>
    <w:rsid w:val="00A4149C"/>
    <w:pPr>
      <w:tabs>
        <w:tab w:val="center" w:pos="4153"/>
        <w:tab w:val="right" w:pos="8306"/>
      </w:tabs>
      <w:snapToGrid w:val="0"/>
    </w:pPr>
    <w:rPr>
      <w:sz w:val="18"/>
      <w:szCs w:val="18"/>
    </w:rPr>
  </w:style>
  <w:style w:type="character" w:customStyle="1" w:styleId="a9">
    <w:name w:val="页脚 字符"/>
    <w:basedOn w:val="a0"/>
    <w:link w:val="a8"/>
    <w:uiPriority w:val="99"/>
    <w:rsid w:val="00A4149C"/>
    <w:rPr>
      <w:rFonts w:ascii="Times New Roman" w:eastAsia="Times New Roman" w:hAnsi="Times New Roman" w:cs="Times New Roman"/>
      <w:sz w:val="18"/>
      <w:szCs w:val="18"/>
    </w:rPr>
  </w:style>
  <w:style w:type="character" w:styleId="aa">
    <w:name w:val="Hyperlink"/>
    <w:basedOn w:val="a0"/>
    <w:uiPriority w:val="99"/>
    <w:unhideWhenUsed/>
    <w:rsid w:val="00AE265F"/>
    <w:rPr>
      <w:color w:val="0000FF" w:themeColor="hyperlink"/>
      <w:u w:val="single"/>
    </w:rPr>
  </w:style>
  <w:style w:type="character" w:styleId="ab">
    <w:name w:val="Unresolved Mention"/>
    <w:basedOn w:val="a0"/>
    <w:uiPriority w:val="99"/>
    <w:semiHidden/>
    <w:unhideWhenUsed/>
    <w:rsid w:val="00AE2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sq@ccs.org.cn" TargetMode="External"/><Relationship Id="rId3" Type="http://schemas.openxmlformats.org/officeDocument/2006/relationships/settings" Target="settings.xml"/><Relationship Id="rId7" Type="http://schemas.openxmlformats.org/officeDocument/2006/relationships/hyperlink" Target="http://www.ccs.org.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1172</Words>
  <Characters>6683</Characters>
  <Application>Microsoft Office Word</Application>
  <DocSecurity>0</DocSecurity>
  <Lines>55</Lines>
  <Paragraphs>15</Paragraphs>
  <ScaleCrop>false</ScaleCrop>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Liu yang</dc:creator>
  <cp:lastModifiedBy>yang liu</cp:lastModifiedBy>
  <cp:revision>2</cp:revision>
  <dcterms:created xsi:type="dcterms:W3CDTF">2024-12-11T09:01:00Z</dcterms:created>
  <dcterms:modified xsi:type="dcterms:W3CDTF">2024-12-11T09:01:00Z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LastSaved">
    <vt:filetime>2024-03-07T00:00:00Z</vt:filetime>
  </property>
  <property fmtid="{D5CDD505-2E9C-101B-9397-08002B2CF9AE}" pid="4" name="Producer">
    <vt:lpwstr>福昕高级PDF编辑器打印机版本2023.3.0.15856</vt:lpwstr>
  </property>
</Properties>
</file>